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DE" w:rsidRPr="00932CAF" w:rsidRDefault="00FA74DE" w:rsidP="00FA74DE">
      <w:pPr>
        <w:pStyle w:val="Title"/>
        <w:rPr>
          <w:b w:val="0"/>
          <w:bCs w:val="0"/>
          <w:sz w:val="23"/>
          <w:szCs w:val="23"/>
        </w:rPr>
      </w:pPr>
      <w:r w:rsidRPr="00932CAF">
        <w:rPr>
          <w:b w:val="0"/>
          <w:bCs w:val="0"/>
          <w:sz w:val="23"/>
          <w:szCs w:val="23"/>
        </w:rPr>
        <w:t>LATVIJAS REPUBLIKA</w:t>
      </w:r>
    </w:p>
    <w:p w:rsidR="00FA74DE" w:rsidRPr="00932CAF" w:rsidRDefault="00FA74DE" w:rsidP="00FA74DE">
      <w:pPr>
        <w:pStyle w:val="Title"/>
        <w:rPr>
          <w:sz w:val="23"/>
          <w:szCs w:val="23"/>
        </w:rPr>
      </w:pPr>
      <w:r w:rsidRPr="00932CAF">
        <w:rPr>
          <w:sz w:val="23"/>
          <w:szCs w:val="23"/>
        </w:rPr>
        <w:t>Daugavpils pilsētas dome</w:t>
      </w:r>
    </w:p>
    <w:p w:rsidR="00FA74DE" w:rsidRPr="00932CAF" w:rsidRDefault="00FA74DE" w:rsidP="00FA74DE">
      <w:pPr>
        <w:pStyle w:val="Title"/>
        <w:rPr>
          <w:b w:val="0"/>
          <w:bCs w:val="0"/>
          <w:caps w:val="0"/>
          <w:sz w:val="23"/>
          <w:szCs w:val="23"/>
        </w:rPr>
      </w:pPr>
      <w:proofErr w:type="spellStart"/>
      <w:r w:rsidRPr="00932CAF">
        <w:rPr>
          <w:b w:val="0"/>
          <w:bCs w:val="0"/>
          <w:caps w:val="0"/>
          <w:sz w:val="23"/>
          <w:szCs w:val="23"/>
        </w:rPr>
        <w:t>reģ.Nr</w:t>
      </w:r>
      <w:proofErr w:type="spellEnd"/>
      <w:r w:rsidRPr="00932CAF">
        <w:rPr>
          <w:b w:val="0"/>
          <w:bCs w:val="0"/>
          <w:caps w:val="0"/>
          <w:sz w:val="23"/>
          <w:szCs w:val="23"/>
        </w:rPr>
        <w:t>. 90000077325</w:t>
      </w:r>
    </w:p>
    <w:p w:rsidR="00FA74DE" w:rsidRPr="00932CAF" w:rsidRDefault="00FA74DE" w:rsidP="00FA74DE">
      <w:pPr>
        <w:pStyle w:val="Title"/>
        <w:rPr>
          <w:caps w:val="0"/>
          <w:sz w:val="23"/>
          <w:szCs w:val="23"/>
        </w:rPr>
      </w:pPr>
      <w:proofErr w:type="spellStart"/>
      <w:r w:rsidRPr="00932CAF">
        <w:rPr>
          <w:b w:val="0"/>
          <w:bCs w:val="0"/>
          <w:caps w:val="0"/>
          <w:sz w:val="23"/>
          <w:szCs w:val="23"/>
        </w:rPr>
        <w:t>Kr.Valdemāra</w:t>
      </w:r>
      <w:proofErr w:type="spellEnd"/>
      <w:r w:rsidRPr="00932CAF">
        <w:rPr>
          <w:b w:val="0"/>
          <w:bCs w:val="0"/>
          <w:caps w:val="0"/>
          <w:sz w:val="23"/>
          <w:szCs w:val="23"/>
        </w:rPr>
        <w:t xml:space="preserve"> iela 1, Daugavpils, LV-5401</w:t>
      </w:r>
    </w:p>
    <w:p w:rsidR="00FA74DE" w:rsidRPr="00932CAF" w:rsidRDefault="00FA74DE" w:rsidP="00FA74DE">
      <w:pPr>
        <w:jc w:val="center"/>
        <w:rPr>
          <w:bCs/>
          <w:caps/>
          <w:sz w:val="22"/>
          <w:szCs w:val="23"/>
          <w:lang w:val="lv-LV"/>
        </w:rPr>
      </w:pPr>
    </w:p>
    <w:p w:rsidR="0092536B" w:rsidRPr="00932CAF" w:rsidRDefault="0092536B" w:rsidP="0092536B">
      <w:pPr>
        <w:jc w:val="center"/>
        <w:rPr>
          <w:bCs/>
          <w:lang w:val="lv-LV"/>
        </w:rPr>
      </w:pPr>
      <w:r w:rsidRPr="00932CAF">
        <w:rPr>
          <w:bCs/>
          <w:lang w:val="lv-LV"/>
        </w:rPr>
        <w:t>Iepirkums Publisko iepirkumu likuma 10.panta pirmās daļas noteiktajā kārtībā</w:t>
      </w:r>
    </w:p>
    <w:p w:rsidR="0092536B" w:rsidRPr="00932CAF" w:rsidRDefault="0092536B" w:rsidP="0092536B">
      <w:pPr>
        <w:jc w:val="center"/>
        <w:rPr>
          <w:bCs/>
          <w:lang w:val="lv-LV"/>
        </w:rPr>
      </w:pPr>
      <w:r w:rsidRPr="00932CAF">
        <w:rPr>
          <w:bCs/>
          <w:lang w:val="lv-LV"/>
        </w:rPr>
        <w:t>(2.pielikuma pakalpojums)</w:t>
      </w:r>
    </w:p>
    <w:p w:rsidR="0092536B" w:rsidRPr="00932CAF" w:rsidRDefault="0092536B" w:rsidP="0092536B">
      <w:pPr>
        <w:jc w:val="center"/>
        <w:rPr>
          <w:b/>
          <w:bCs/>
          <w:color w:val="000000"/>
          <w:lang w:val="lv-LV" w:eastAsia="ar-SA"/>
        </w:rPr>
      </w:pPr>
      <w:r w:rsidRPr="00932CAF">
        <w:rPr>
          <w:b/>
          <w:lang w:val="lv-LV"/>
        </w:rPr>
        <w:t>„</w:t>
      </w:r>
      <w:r w:rsidRPr="00932CAF">
        <w:rPr>
          <w:b/>
          <w:bCs/>
          <w:color w:val="000000"/>
          <w:lang w:val="lv-LV" w:eastAsia="ar-SA"/>
        </w:rPr>
        <w:t xml:space="preserve">Fiziskās, tehniskās apsardzes pakalpojumu nodrošināšana un </w:t>
      </w:r>
    </w:p>
    <w:p w:rsidR="0092536B" w:rsidRPr="00932CAF" w:rsidRDefault="0092536B" w:rsidP="0092536B">
      <w:pPr>
        <w:jc w:val="center"/>
        <w:rPr>
          <w:b/>
          <w:bCs/>
          <w:color w:val="000000"/>
          <w:lang w:val="lv-LV" w:eastAsia="ar-SA"/>
        </w:rPr>
      </w:pPr>
      <w:r w:rsidRPr="00932CAF">
        <w:rPr>
          <w:b/>
          <w:bCs/>
          <w:color w:val="000000"/>
          <w:lang w:val="lv-LV" w:eastAsia="ar-SA"/>
        </w:rPr>
        <w:t xml:space="preserve">apsardzes tehnisko sistēmu ierīkošana un apkalpošana </w:t>
      </w:r>
    </w:p>
    <w:p w:rsidR="0092536B" w:rsidRPr="00932CAF" w:rsidRDefault="0092536B" w:rsidP="0092536B">
      <w:pPr>
        <w:jc w:val="center"/>
        <w:rPr>
          <w:b/>
          <w:lang w:val="lv-LV" w:eastAsia="ar-SA"/>
        </w:rPr>
      </w:pPr>
      <w:r w:rsidRPr="00932CAF">
        <w:rPr>
          <w:b/>
          <w:bCs/>
          <w:color w:val="000000"/>
          <w:lang w:val="lv-LV" w:eastAsia="ar-SA"/>
        </w:rPr>
        <w:t>Daugavpils pilsētas pašvaldības iestādes „Sociālais dienests” vajadzībām</w:t>
      </w:r>
      <w:r w:rsidRPr="00932CAF">
        <w:rPr>
          <w:b/>
          <w:lang w:val="lv-LV"/>
        </w:rPr>
        <w:t>”</w:t>
      </w:r>
    </w:p>
    <w:p w:rsidR="0092536B" w:rsidRPr="00932CAF" w:rsidRDefault="0092536B" w:rsidP="0092536B">
      <w:pPr>
        <w:jc w:val="center"/>
        <w:rPr>
          <w:lang w:val="lv-LV"/>
        </w:rPr>
      </w:pPr>
      <w:r w:rsidRPr="00932CAF">
        <w:rPr>
          <w:lang w:val="lv-LV"/>
        </w:rPr>
        <w:t>identifikācijas numurs DPD 2017/94</w:t>
      </w:r>
    </w:p>
    <w:p w:rsidR="00FA74DE" w:rsidRPr="00932CAF" w:rsidRDefault="00FA74DE" w:rsidP="00FA74DE">
      <w:pPr>
        <w:jc w:val="center"/>
        <w:rPr>
          <w:bCs/>
          <w:caps/>
          <w:sz w:val="22"/>
          <w:lang w:val="lv-LV"/>
        </w:rPr>
      </w:pPr>
    </w:p>
    <w:p w:rsidR="00FA74DE" w:rsidRPr="00932CAF" w:rsidRDefault="00FA74DE" w:rsidP="00FA74DE">
      <w:pPr>
        <w:suppressAutoHyphens/>
        <w:jc w:val="center"/>
        <w:rPr>
          <w:b/>
          <w:bCs/>
          <w:lang w:val="lv-LV"/>
        </w:rPr>
      </w:pPr>
      <w:r w:rsidRPr="00932CAF">
        <w:rPr>
          <w:b/>
          <w:lang w:val="lv-LV"/>
        </w:rPr>
        <w:t>ZIŅOJUMS</w:t>
      </w:r>
      <w:r w:rsidRPr="00932CAF">
        <w:rPr>
          <w:b/>
          <w:bCs/>
          <w:lang w:val="lv-LV"/>
        </w:rPr>
        <w:t xml:space="preserve"> </w:t>
      </w:r>
    </w:p>
    <w:p w:rsidR="00FA74DE" w:rsidRPr="00932CAF" w:rsidRDefault="00FA74DE" w:rsidP="00FA74DE">
      <w:pPr>
        <w:suppressAutoHyphens/>
        <w:jc w:val="center"/>
        <w:rPr>
          <w:bCs/>
          <w:lang w:val="lv-LV"/>
        </w:rPr>
      </w:pPr>
      <w:r w:rsidRPr="00932CAF">
        <w:rPr>
          <w:bCs/>
          <w:lang w:val="lv-LV"/>
        </w:rPr>
        <w:t>Daugavpilī</w:t>
      </w:r>
    </w:p>
    <w:p w:rsidR="00FA74DE" w:rsidRPr="00932CAF" w:rsidRDefault="00FA74DE" w:rsidP="00FA74DE">
      <w:pPr>
        <w:pStyle w:val="Header"/>
        <w:tabs>
          <w:tab w:val="left" w:pos="720"/>
        </w:tabs>
        <w:spacing w:before="120" w:after="240"/>
        <w:rPr>
          <w:lang w:val="lv-LV"/>
        </w:rPr>
      </w:pPr>
      <w:r w:rsidRPr="00932CAF">
        <w:rPr>
          <w:lang w:val="lv-LV"/>
        </w:rPr>
        <w:t xml:space="preserve">2017.gada </w:t>
      </w:r>
      <w:r w:rsidR="0092536B" w:rsidRPr="00932CAF">
        <w:rPr>
          <w:lang w:val="lv-LV"/>
        </w:rPr>
        <w:t>28</w:t>
      </w:r>
      <w:r w:rsidR="00045670" w:rsidRPr="00932CAF">
        <w:rPr>
          <w:lang w:val="lv-LV"/>
        </w:rPr>
        <w:t>.augustā</w:t>
      </w:r>
    </w:p>
    <w:p w:rsidR="00FA74DE" w:rsidRPr="00932CAF" w:rsidRDefault="00FA74DE" w:rsidP="00FA74DE">
      <w:pPr>
        <w:rPr>
          <w:b/>
          <w:lang w:val="lv-LV"/>
        </w:rPr>
      </w:pPr>
      <w:r w:rsidRPr="00932CAF">
        <w:rPr>
          <w:b/>
          <w:lang w:val="lv-LV"/>
        </w:rPr>
        <w:t xml:space="preserve">Par </w:t>
      </w:r>
      <w:r w:rsidR="006E2D80">
        <w:rPr>
          <w:b/>
          <w:lang w:val="lv-LV"/>
        </w:rPr>
        <w:t>iepirkuma</w:t>
      </w:r>
      <w:r w:rsidRPr="00932CAF">
        <w:rPr>
          <w:b/>
          <w:lang w:val="lv-LV"/>
        </w:rPr>
        <w:t xml:space="preserve"> rezultātiem</w:t>
      </w:r>
    </w:p>
    <w:p w:rsidR="00FA74DE" w:rsidRPr="00932CAF" w:rsidRDefault="00FA74DE" w:rsidP="00FA74DE">
      <w:pPr>
        <w:rPr>
          <w:b/>
          <w:lang w:val="lv-LV"/>
        </w:rPr>
      </w:pPr>
    </w:p>
    <w:p w:rsidR="00FA74DE" w:rsidRPr="00932CAF" w:rsidRDefault="00FA74DE" w:rsidP="00FA74DE">
      <w:pPr>
        <w:pStyle w:val="ListParagraph"/>
        <w:numPr>
          <w:ilvl w:val="0"/>
          <w:numId w:val="2"/>
        </w:numPr>
        <w:spacing w:after="120"/>
        <w:ind w:left="357" w:hanging="357"/>
        <w:rPr>
          <w:lang w:val="lv-LV"/>
        </w:rPr>
      </w:pPr>
      <w:r w:rsidRPr="00932CAF">
        <w:rPr>
          <w:bCs/>
          <w:lang w:val="lv-LV"/>
        </w:rPr>
        <w:t>Pasūtītāja nosaukums un rekvizīti:</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44"/>
        <w:gridCol w:w="4016"/>
      </w:tblGrid>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b/>
                <w:sz w:val="23"/>
                <w:szCs w:val="23"/>
                <w:lang w:val="lv-LV"/>
              </w:rPr>
            </w:pPr>
            <w:r w:rsidRPr="00932CAF">
              <w:rPr>
                <w:b/>
                <w:sz w:val="23"/>
                <w:szCs w:val="23"/>
                <w:lang w:val="lv-LV"/>
              </w:rPr>
              <w:t>Pasūtītāja nosaukums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b/>
                <w:sz w:val="23"/>
                <w:szCs w:val="23"/>
                <w:lang w:val="lv-LV"/>
              </w:rPr>
            </w:pPr>
            <w:r w:rsidRPr="00932CAF">
              <w:rPr>
                <w:b/>
                <w:sz w:val="23"/>
                <w:szCs w:val="23"/>
                <w:lang w:val="lv-LV"/>
              </w:rPr>
              <w:t>Daugavpils pilsētas dome</w:t>
            </w:r>
            <w:r w:rsidRPr="00932CAF">
              <w:rPr>
                <w:sz w:val="23"/>
                <w:szCs w:val="23"/>
                <w:lang w:val="lv-LV"/>
              </w:rPr>
              <w:t xml:space="preserve"> </w:t>
            </w:r>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PVN maksātāja reģistrācijas numurs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90000077325</w:t>
            </w:r>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Juridiskā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Krišjāņa Valdemāra iela 1, Daugavpils, LV-5401</w:t>
            </w:r>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Tālrunis, fakss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654 04338, 654 21941</w:t>
            </w:r>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Elektroniskā 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FD779B" w:rsidP="0060280F">
            <w:pPr>
              <w:rPr>
                <w:sz w:val="23"/>
                <w:szCs w:val="23"/>
                <w:lang w:val="lv-LV"/>
              </w:rPr>
            </w:pPr>
            <w:hyperlink r:id="rId8" w:history="1">
              <w:r w:rsidR="0092536B" w:rsidRPr="00932CAF">
                <w:rPr>
                  <w:rStyle w:val="Hyperlink"/>
                  <w:sz w:val="23"/>
                  <w:szCs w:val="23"/>
                  <w:lang w:val="lv-LV"/>
                </w:rPr>
                <w:t>info@daugavpils.lv</w:t>
              </w:r>
            </w:hyperlink>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Kontaktpunkts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b/>
                <w:sz w:val="23"/>
                <w:szCs w:val="23"/>
                <w:lang w:val="lv-LV"/>
              </w:rPr>
            </w:pPr>
            <w:r w:rsidRPr="00932CAF">
              <w:rPr>
                <w:b/>
                <w:sz w:val="23"/>
                <w:szCs w:val="23"/>
                <w:lang w:val="lv-LV"/>
              </w:rPr>
              <w:t>Daugavpils pilsētas domes Centralizēto iepirkumu nodaļa (308.kab).</w:t>
            </w:r>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Kontaktpersona</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 xml:space="preserve">Ilga </w:t>
            </w:r>
            <w:proofErr w:type="spellStart"/>
            <w:r w:rsidRPr="00932CAF">
              <w:rPr>
                <w:sz w:val="23"/>
                <w:szCs w:val="23"/>
                <w:lang w:val="lv-LV"/>
              </w:rPr>
              <w:t>Leikuma</w:t>
            </w:r>
            <w:proofErr w:type="spellEnd"/>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 xml:space="preserve">Tālruņa </w:t>
            </w:r>
            <w:proofErr w:type="spellStart"/>
            <w:r w:rsidRPr="00932CAF">
              <w:rPr>
                <w:sz w:val="23"/>
                <w:szCs w:val="23"/>
                <w:lang w:val="lv-LV"/>
              </w:rPr>
              <w:t>Nr</w:t>
            </w:r>
            <w:proofErr w:type="spellEnd"/>
            <w:r w:rsidRPr="00932CAF">
              <w:rPr>
                <w:sz w:val="23"/>
                <w:szCs w:val="23"/>
                <w:lang w:val="lv-LV"/>
              </w:rPr>
              <w:t>.</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654 04329</w:t>
            </w:r>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 xml:space="preserve">Faksa </w:t>
            </w:r>
            <w:proofErr w:type="spellStart"/>
            <w:r w:rsidRPr="00932CAF">
              <w:rPr>
                <w:sz w:val="23"/>
                <w:szCs w:val="23"/>
                <w:lang w:val="lv-LV"/>
              </w:rPr>
              <w:t>Nr</w:t>
            </w:r>
            <w:proofErr w:type="spellEnd"/>
            <w:r w:rsidRPr="00932CAF">
              <w:rPr>
                <w:sz w:val="23"/>
                <w:szCs w:val="23"/>
                <w:lang w:val="lv-LV"/>
              </w:rPr>
              <w:t>.</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654 21941</w:t>
            </w:r>
          </w:p>
        </w:tc>
      </w:tr>
      <w:tr w:rsidR="0092536B" w:rsidRPr="00932CAF" w:rsidTr="0060280F">
        <w:tc>
          <w:tcPr>
            <w:tcW w:w="2880"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e-pasta adrese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92536B" w:rsidRPr="00932CAF" w:rsidRDefault="00FD779B" w:rsidP="0060280F">
            <w:pPr>
              <w:rPr>
                <w:sz w:val="23"/>
                <w:szCs w:val="23"/>
                <w:lang w:val="lv-LV"/>
              </w:rPr>
            </w:pPr>
            <w:hyperlink r:id="rId9" w:history="1">
              <w:r w:rsidR="0092536B" w:rsidRPr="00932CAF">
                <w:rPr>
                  <w:rStyle w:val="Hyperlink"/>
                  <w:sz w:val="23"/>
                  <w:szCs w:val="23"/>
                  <w:lang w:val="lv-LV"/>
                </w:rPr>
                <w:t>ilga.leikuma@daugavpils.lv</w:t>
              </w:r>
            </w:hyperlink>
          </w:p>
        </w:tc>
      </w:tr>
      <w:tr w:rsidR="0092536B" w:rsidRPr="00932CAF" w:rsidTr="0060280F">
        <w:tc>
          <w:tcPr>
            <w:tcW w:w="2880" w:type="dxa"/>
            <w:vMerge w:val="restart"/>
            <w:tcBorders>
              <w:top w:val="single" w:sz="4" w:space="0" w:color="auto"/>
              <w:left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Darba laiks</w:t>
            </w:r>
          </w:p>
        </w:tc>
        <w:tc>
          <w:tcPr>
            <w:tcW w:w="1744"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Pirmdiena</w:t>
            </w:r>
          </w:p>
        </w:tc>
        <w:tc>
          <w:tcPr>
            <w:tcW w:w="4016"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08.00  – 12.00, 13.00  – 18.00</w:t>
            </w:r>
          </w:p>
        </w:tc>
      </w:tr>
      <w:tr w:rsidR="0092536B" w:rsidRPr="00932CAF" w:rsidTr="0060280F">
        <w:tc>
          <w:tcPr>
            <w:tcW w:w="2880" w:type="dxa"/>
            <w:vMerge/>
            <w:tcBorders>
              <w:left w:val="single" w:sz="4" w:space="0" w:color="auto"/>
              <w:right w:val="single" w:sz="4" w:space="0" w:color="auto"/>
            </w:tcBorders>
          </w:tcPr>
          <w:p w:rsidR="0092536B" w:rsidRPr="00932CAF" w:rsidRDefault="0092536B" w:rsidP="0060280F">
            <w:pPr>
              <w:rPr>
                <w:sz w:val="23"/>
                <w:szCs w:val="23"/>
                <w:lang w:val="lv-LV"/>
              </w:rPr>
            </w:pPr>
          </w:p>
        </w:tc>
        <w:tc>
          <w:tcPr>
            <w:tcW w:w="1744"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Otrdiena</w:t>
            </w:r>
          </w:p>
          <w:p w:rsidR="0092536B" w:rsidRPr="00932CAF" w:rsidRDefault="0092536B" w:rsidP="0060280F">
            <w:pPr>
              <w:rPr>
                <w:sz w:val="23"/>
                <w:szCs w:val="23"/>
                <w:lang w:val="lv-LV"/>
              </w:rPr>
            </w:pPr>
            <w:r w:rsidRPr="00932CAF">
              <w:rPr>
                <w:sz w:val="23"/>
                <w:szCs w:val="23"/>
                <w:lang w:val="lv-LV"/>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92536B" w:rsidRPr="00932CAF" w:rsidRDefault="0092536B" w:rsidP="0060280F">
            <w:pPr>
              <w:rPr>
                <w:sz w:val="23"/>
                <w:szCs w:val="23"/>
                <w:lang w:val="lv-LV"/>
              </w:rPr>
            </w:pPr>
            <w:r w:rsidRPr="00932CAF">
              <w:rPr>
                <w:sz w:val="23"/>
                <w:szCs w:val="23"/>
                <w:lang w:val="lv-LV"/>
              </w:rPr>
              <w:t>08.00  – 12.00, 13.00 – 17.00</w:t>
            </w:r>
          </w:p>
        </w:tc>
      </w:tr>
      <w:tr w:rsidR="0092536B" w:rsidRPr="00932CAF" w:rsidTr="0060280F">
        <w:tc>
          <w:tcPr>
            <w:tcW w:w="2880" w:type="dxa"/>
            <w:vMerge/>
            <w:tcBorders>
              <w:left w:val="single" w:sz="4" w:space="0" w:color="auto"/>
              <w:bottom w:val="single" w:sz="4" w:space="0" w:color="auto"/>
              <w:right w:val="single" w:sz="4" w:space="0" w:color="auto"/>
            </w:tcBorders>
          </w:tcPr>
          <w:p w:rsidR="0092536B" w:rsidRPr="00932CAF" w:rsidRDefault="0092536B" w:rsidP="0060280F">
            <w:pPr>
              <w:rPr>
                <w:sz w:val="23"/>
                <w:szCs w:val="23"/>
                <w:lang w:val="lv-LV"/>
              </w:rPr>
            </w:pPr>
          </w:p>
        </w:tc>
        <w:tc>
          <w:tcPr>
            <w:tcW w:w="1744" w:type="dxa"/>
            <w:tcBorders>
              <w:top w:val="single" w:sz="4" w:space="0" w:color="auto"/>
              <w:left w:val="single" w:sz="4" w:space="0" w:color="auto"/>
              <w:bottom w:val="single" w:sz="4" w:space="0" w:color="auto"/>
              <w:right w:val="single" w:sz="4" w:space="0" w:color="auto"/>
            </w:tcBorders>
          </w:tcPr>
          <w:p w:rsidR="0092536B" w:rsidRPr="00932CAF" w:rsidRDefault="0092536B" w:rsidP="0060280F">
            <w:pPr>
              <w:rPr>
                <w:sz w:val="23"/>
                <w:szCs w:val="23"/>
                <w:lang w:val="lv-LV"/>
              </w:rPr>
            </w:pPr>
            <w:r w:rsidRPr="00932CAF">
              <w:rPr>
                <w:sz w:val="23"/>
                <w:szCs w:val="23"/>
                <w:lang w:val="lv-LV"/>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92536B" w:rsidRPr="00932CAF" w:rsidRDefault="0092536B" w:rsidP="0092536B">
            <w:pPr>
              <w:numPr>
                <w:ilvl w:val="0"/>
                <w:numId w:val="13"/>
              </w:numPr>
              <w:rPr>
                <w:sz w:val="23"/>
                <w:szCs w:val="23"/>
                <w:lang w:val="lv-LV"/>
              </w:rPr>
            </w:pPr>
            <w:r w:rsidRPr="00932CAF">
              <w:rPr>
                <w:sz w:val="23"/>
                <w:szCs w:val="23"/>
                <w:lang w:val="lv-LV"/>
              </w:rPr>
              <w:t>– 12.00, 13.00 – 16.00</w:t>
            </w:r>
          </w:p>
        </w:tc>
      </w:tr>
    </w:tbl>
    <w:p w:rsidR="0092536B" w:rsidRPr="00932CAF" w:rsidRDefault="0092536B" w:rsidP="00EA0F3A">
      <w:pPr>
        <w:pStyle w:val="StyleStyle2Justified"/>
        <w:numPr>
          <w:ilvl w:val="0"/>
          <w:numId w:val="2"/>
        </w:numPr>
        <w:tabs>
          <w:tab w:val="clear" w:pos="1080"/>
          <w:tab w:val="left" w:pos="0"/>
        </w:tabs>
        <w:spacing w:before="120"/>
        <w:rPr>
          <w:color w:val="000000"/>
          <w:sz w:val="23"/>
          <w:szCs w:val="23"/>
        </w:rPr>
      </w:pPr>
      <w:r w:rsidRPr="00932CAF">
        <w:rPr>
          <w:sz w:val="23"/>
          <w:szCs w:val="23"/>
          <w:lang w:eastAsia="ar-SA"/>
        </w:rPr>
        <w:t>Pasūtītājs, kura vajadzībām tiek veikts iepirkums, un līguma slēdzējs: Daugavpils pilsētas pašvaldības iestāde “Sociālais dienests”, reģ.Nr.90001998587, juridiskā adrese: Vienības iela 8, Daugavpils, LV-5401, Latvijas Republika.</w:t>
      </w:r>
    </w:p>
    <w:p w:rsidR="00FA74DE" w:rsidRPr="00932CAF" w:rsidRDefault="00FA74DE" w:rsidP="00694AED">
      <w:pPr>
        <w:pStyle w:val="ListParagraph"/>
        <w:numPr>
          <w:ilvl w:val="0"/>
          <w:numId w:val="2"/>
        </w:numPr>
        <w:spacing w:before="120" w:after="120"/>
        <w:ind w:left="351" w:hanging="357"/>
        <w:contextualSpacing w:val="0"/>
        <w:jc w:val="both"/>
        <w:rPr>
          <w:lang w:val="lv-LV"/>
        </w:rPr>
      </w:pPr>
      <w:r w:rsidRPr="00932CAF">
        <w:rPr>
          <w:lang w:val="lv-LV"/>
        </w:rPr>
        <w:t>Iepirkuma ide</w:t>
      </w:r>
      <w:r w:rsidR="00045670" w:rsidRPr="00932CAF">
        <w:rPr>
          <w:lang w:val="lv-LV"/>
        </w:rPr>
        <w:t>ntifikācijas numurs: DPD 2017/9</w:t>
      </w:r>
      <w:r w:rsidR="0092536B" w:rsidRPr="00932CAF">
        <w:rPr>
          <w:lang w:val="lv-LV"/>
        </w:rPr>
        <w:t>4</w:t>
      </w:r>
      <w:r w:rsidRPr="00932CAF">
        <w:rPr>
          <w:lang w:val="lv-LV"/>
        </w:rPr>
        <w:t>.</w:t>
      </w:r>
    </w:p>
    <w:p w:rsidR="00FA74DE" w:rsidRPr="00932CAF" w:rsidRDefault="00FA74DE" w:rsidP="00B9264C">
      <w:pPr>
        <w:pStyle w:val="ListParagraph"/>
        <w:numPr>
          <w:ilvl w:val="0"/>
          <w:numId w:val="2"/>
        </w:numPr>
        <w:spacing w:after="120"/>
        <w:ind w:left="357"/>
        <w:contextualSpacing w:val="0"/>
        <w:jc w:val="both"/>
        <w:rPr>
          <w:lang w:val="lv-LV"/>
        </w:rPr>
      </w:pPr>
      <w:r w:rsidRPr="00932CAF">
        <w:rPr>
          <w:lang w:val="lv-LV"/>
        </w:rPr>
        <w:t xml:space="preserve">Iepirkuma procedūras veids: </w:t>
      </w:r>
      <w:r w:rsidR="0092536B" w:rsidRPr="00932CAF">
        <w:rPr>
          <w:sz w:val="23"/>
          <w:szCs w:val="23"/>
          <w:lang w:val="lv-LV" w:eastAsia="ar-SA"/>
        </w:rPr>
        <w:t>Publisko iepirkumu likuma 10.panta pirmajā daļā noteiktajā kārtībā (2.pielikuma pakalpojums)</w:t>
      </w:r>
      <w:r w:rsidRPr="00932CAF">
        <w:rPr>
          <w:lang w:val="lv-LV"/>
        </w:rPr>
        <w:t>.</w:t>
      </w:r>
    </w:p>
    <w:p w:rsidR="00637EEF" w:rsidRPr="00932CAF" w:rsidRDefault="00FA74DE" w:rsidP="00637EEF">
      <w:pPr>
        <w:pStyle w:val="ListParagraph"/>
        <w:numPr>
          <w:ilvl w:val="0"/>
          <w:numId w:val="2"/>
        </w:numPr>
        <w:spacing w:after="120"/>
        <w:ind w:left="357"/>
        <w:contextualSpacing w:val="0"/>
        <w:jc w:val="both"/>
        <w:rPr>
          <w:lang w:val="lv-LV"/>
        </w:rPr>
      </w:pPr>
      <w:r w:rsidRPr="00932CAF">
        <w:rPr>
          <w:lang w:val="lv-LV"/>
        </w:rPr>
        <w:t xml:space="preserve">Iepirkuma priekšmets: </w:t>
      </w:r>
      <w:r w:rsidR="0092536B" w:rsidRPr="00932CAF">
        <w:rPr>
          <w:bCs/>
          <w:lang w:val="lv-LV" w:eastAsia="ar-SA"/>
        </w:rPr>
        <w:t xml:space="preserve">Fiziskās, tehniskās apsardzes pakalpojumu nodrošināšana, apsardzes tehnisko sistēmu (apsardzes signalizācijas un videonovērošanas iekārtu) ierīkošana un apsardzes tehnisko sistēmu (apsardzes signalizācijas, ugunsdrošības signalizācijas, </w:t>
      </w:r>
      <w:r w:rsidR="0092536B" w:rsidRPr="00932CAF">
        <w:rPr>
          <w:bCs/>
          <w:lang w:val="lv-LV" w:eastAsia="ar-SA"/>
        </w:rPr>
        <w:lastRenderedPageBreak/>
        <w:t>videonovērošanas iekārtu, trauksmes poga) apkalpošana Daugavpils pilsētas pašvaldības iestādes „Sociālais dienests” vajadzībām</w:t>
      </w:r>
      <w:r w:rsidRPr="00932CAF">
        <w:rPr>
          <w:lang w:val="lv-LV"/>
        </w:rPr>
        <w:t>.</w:t>
      </w:r>
    </w:p>
    <w:p w:rsidR="00FA74DE" w:rsidRPr="00932CAF" w:rsidRDefault="00FA74DE" w:rsidP="00637EEF">
      <w:pPr>
        <w:pStyle w:val="ListParagraph"/>
        <w:numPr>
          <w:ilvl w:val="0"/>
          <w:numId w:val="2"/>
        </w:numPr>
        <w:spacing w:after="120"/>
        <w:ind w:left="357"/>
        <w:contextualSpacing w:val="0"/>
        <w:jc w:val="both"/>
        <w:rPr>
          <w:lang w:val="lv-LV"/>
        </w:rPr>
      </w:pPr>
      <w:r w:rsidRPr="00932CAF">
        <w:rPr>
          <w:lang w:val="lv-LV"/>
        </w:rPr>
        <w:t xml:space="preserve">Iepirkuma priekšmets </w:t>
      </w:r>
      <w:r w:rsidR="0092536B" w:rsidRPr="00932CAF">
        <w:rPr>
          <w:lang w:val="lv-LV"/>
        </w:rPr>
        <w:t xml:space="preserve">nav </w:t>
      </w:r>
      <w:r w:rsidRPr="00932CAF">
        <w:rPr>
          <w:lang w:val="lv-LV"/>
        </w:rPr>
        <w:t xml:space="preserve">sadalīts </w:t>
      </w:r>
      <w:r w:rsidR="00482402" w:rsidRPr="00932CAF">
        <w:rPr>
          <w:lang w:val="lv-LV"/>
        </w:rPr>
        <w:t>daļās</w:t>
      </w:r>
      <w:r w:rsidR="0092536B" w:rsidRPr="00932CAF">
        <w:rPr>
          <w:b/>
          <w:lang w:val="lv-LV"/>
        </w:rPr>
        <w:t>.</w:t>
      </w:r>
    </w:p>
    <w:p w:rsidR="00E41E7B" w:rsidRPr="00932CAF" w:rsidRDefault="00E41E7B" w:rsidP="00E41E7B">
      <w:pPr>
        <w:numPr>
          <w:ilvl w:val="0"/>
          <w:numId w:val="2"/>
        </w:numPr>
        <w:tabs>
          <w:tab w:val="left" w:pos="0"/>
        </w:tabs>
        <w:suppressAutoHyphens/>
        <w:spacing w:after="80"/>
        <w:jc w:val="both"/>
        <w:rPr>
          <w:lang w:val="lv-LV" w:eastAsia="ar-SA"/>
        </w:rPr>
      </w:pPr>
      <w:r w:rsidRPr="00932CAF">
        <w:rPr>
          <w:lang w:val="lv-LV"/>
        </w:rPr>
        <w:t>Iepriekšējais informatīvais paziņojums – nav publicēts.</w:t>
      </w:r>
    </w:p>
    <w:p w:rsidR="00633AD0" w:rsidRPr="00932CAF" w:rsidRDefault="0092536B" w:rsidP="00633AD0">
      <w:pPr>
        <w:numPr>
          <w:ilvl w:val="0"/>
          <w:numId w:val="2"/>
        </w:numPr>
        <w:tabs>
          <w:tab w:val="left" w:pos="0"/>
        </w:tabs>
        <w:suppressAutoHyphens/>
        <w:spacing w:after="80"/>
        <w:jc w:val="both"/>
        <w:rPr>
          <w:lang w:val="lv-LV" w:eastAsia="ar-SA"/>
        </w:rPr>
      </w:pPr>
      <w:r w:rsidRPr="00932CAF">
        <w:rPr>
          <w:lang w:val="lv-LV"/>
        </w:rPr>
        <w:t>P</w:t>
      </w:r>
      <w:r w:rsidR="00633AD0" w:rsidRPr="00932CAF">
        <w:rPr>
          <w:lang w:val="lv-LV"/>
        </w:rPr>
        <w:t xml:space="preserve">aziņojums par </w:t>
      </w:r>
      <w:r w:rsidRPr="00932CAF">
        <w:rPr>
          <w:lang w:val="lv-LV"/>
        </w:rPr>
        <w:t xml:space="preserve">sociālajiem un citiem īpašiem pakalpojumiem - paziņojums </w:t>
      </w:r>
      <w:r w:rsidR="00FD779B">
        <w:rPr>
          <w:lang w:val="lv-LV"/>
        </w:rPr>
        <w:t xml:space="preserve">par </w:t>
      </w:r>
      <w:bookmarkStart w:id="0" w:name="_GoBack"/>
      <w:bookmarkEnd w:id="0"/>
      <w:r w:rsidR="00633AD0" w:rsidRPr="00932CAF">
        <w:rPr>
          <w:lang w:val="lv-LV"/>
        </w:rPr>
        <w:t xml:space="preserve">līgumu </w:t>
      </w:r>
      <w:r w:rsidRPr="00932CAF">
        <w:rPr>
          <w:lang w:val="lv-LV"/>
        </w:rPr>
        <w:t xml:space="preserve">- </w:t>
      </w:r>
      <w:r w:rsidR="00633AD0" w:rsidRPr="00932CAF">
        <w:rPr>
          <w:lang w:val="lv-LV"/>
        </w:rPr>
        <w:t xml:space="preserve">publicēts Iepirkumu uzraudzības biroja </w:t>
      </w:r>
      <w:r w:rsidR="00202F18" w:rsidRPr="00932CAF">
        <w:rPr>
          <w:lang w:val="lv-LV"/>
        </w:rPr>
        <w:t>tīmekļvietnē</w:t>
      </w:r>
      <w:r w:rsidR="00633AD0" w:rsidRPr="00932CAF">
        <w:rPr>
          <w:lang w:val="lv-LV"/>
        </w:rPr>
        <w:t xml:space="preserve"> 2017.gada </w:t>
      </w:r>
      <w:r w:rsidRPr="00932CAF">
        <w:rPr>
          <w:lang w:val="lv-LV"/>
        </w:rPr>
        <w:t>19</w:t>
      </w:r>
      <w:r w:rsidR="00045670" w:rsidRPr="00932CAF">
        <w:rPr>
          <w:lang w:val="lv-LV"/>
        </w:rPr>
        <w:t>.jūlij</w:t>
      </w:r>
      <w:r w:rsidRPr="00932CAF">
        <w:rPr>
          <w:lang w:val="lv-LV"/>
        </w:rPr>
        <w:t>ā</w:t>
      </w:r>
      <w:r w:rsidR="0022399C" w:rsidRPr="00932CAF">
        <w:rPr>
          <w:lang w:val="lv-LV"/>
        </w:rPr>
        <w:t>.</w:t>
      </w:r>
    </w:p>
    <w:p w:rsidR="00A5705E" w:rsidRPr="00932CAF" w:rsidRDefault="00C53889" w:rsidP="00633AD0">
      <w:pPr>
        <w:numPr>
          <w:ilvl w:val="0"/>
          <w:numId w:val="2"/>
        </w:numPr>
        <w:tabs>
          <w:tab w:val="left" w:pos="0"/>
        </w:tabs>
        <w:suppressAutoHyphens/>
        <w:spacing w:after="80"/>
        <w:jc w:val="both"/>
        <w:rPr>
          <w:lang w:val="lv-LV" w:eastAsia="ar-SA"/>
        </w:rPr>
      </w:pPr>
      <w:r w:rsidRPr="00932CAF">
        <w:rPr>
          <w:lang w:val="lv-LV" w:eastAsia="ar-SA"/>
        </w:rPr>
        <w:t>Iepirkuma k</w:t>
      </w:r>
      <w:r w:rsidR="00045670" w:rsidRPr="00932CAF">
        <w:rPr>
          <w:lang w:val="lv-LV" w:eastAsia="ar-SA"/>
        </w:rPr>
        <w:t>omisijas sastāvs:</w:t>
      </w:r>
    </w:p>
    <w:tbl>
      <w:tblPr>
        <w:tblW w:w="9121" w:type="dxa"/>
        <w:tblLook w:val="0000" w:firstRow="0" w:lastRow="0" w:firstColumn="0" w:lastColumn="0" w:noHBand="0" w:noVBand="0"/>
      </w:tblPr>
      <w:tblGrid>
        <w:gridCol w:w="2802"/>
        <w:gridCol w:w="6319"/>
      </w:tblGrid>
      <w:tr w:rsidR="0092536B" w:rsidRPr="00932CAF" w:rsidTr="0060280F">
        <w:tc>
          <w:tcPr>
            <w:tcW w:w="2802" w:type="dxa"/>
          </w:tcPr>
          <w:p w:rsidR="0092536B" w:rsidRPr="00932CAF" w:rsidRDefault="0092536B" w:rsidP="0060280F">
            <w:pPr>
              <w:spacing w:after="360"/>
              <w:rPr>
                <w:lang w:val="lv-LV"/>
              </w:rPr>
            </w:pPr>
            <w:r w:rsidRPr="00932CAF">
              <w:rPr>
                <w:lang w:val="lv-LV"/>
              </w:rPr>
              <w:t>Komisijas priekšsēdētāja:</w:t>
            </w:r>
          </w:p>
          <w:p w:rsidR="0092536B" w:rsidRPr="00932CAF" w:rsidRDefault="0092536B" w:rsidP="0060280F">
            <w:pPr>
              <w:spacing w:after="120"/>
              <w:rPr>
                <w:lang w:val="lv-LV"/>
              </w:rPr>
            </w:pPr>
            <w:r w:rsidRPr="00932CAF">
              <w:rPr>
                <w:lang w:val="lv-LV"/>
              </w:rPr>
              <w:t>Komisijas locekļi:</w:t>
            </w:r>
          </w:p>
        </w:tc>
        <w:tc>
          <w:tcPr>
            <w:tcW w:w="6319" w:type="dxa"/>
          </w:tcPr>
          <w:p w:rsidR="0092536B" w:rsidRPr="00932CAF" w:rsidRDefault="0092536B" w:rsidP="0060280F">
            <w:pPr>
              <w:spacing w:after="120"/>
              <w:jc w:val="both"/>
              <w:rPr>
                <w:lang w:val="lv-LV"/>
              </w:rPr>
            </w:pPr>
            <w:r w:rsidRPr="00932CAF">
              <w:rPr>
                <w:lang w:val="lv-LV"/>
              </w:rPr>
              <w:t>Jurate Kornutjaka - Daugavpils pilsētas domes Centralizēto iepirkumu nodaļas vadītāja,</w:t>
            </w:r>
          </w:p>
          <w:p w:rsidR="0092536B" w:rsidRPr="00932CAF" w:rsidRDefault="0092536B" w:rsidP="0060280F">
            <w:pPr>
              <w:spacing w:after="120"/>
              <w:jc w:val="both"/>
              <w:rPr>
                <w:lang w:val="lv-LV"/>
              </w:rPr>
            </w:pPr>
            <w:r w:rsidRPr="00932CAF">
              <w:rPr>
                <w:lang w:val="lv-LV"/>
              </w:rPr>
              <w:t xml:space="preserve">Ilga </w:t>
            </w:r>
            <w:proofErr w:type="spellStart"/>
            <w:r w:rsidRPr="00932CAF">
              <w:rPr>
                <w:lang w:val="lv-LV"/>
              </w:rPr>
              <w:t>Leikuma</w:t>
            </w:r>
            <w:proofErr w:type="spellEnd"/>
            <w:r w:rsidRPr="00932CAF">
              <w:rPr>
                <w:lang w:val="lv-LV"/>
              </w:rPr>
              <w:t xml:space="preserve"> – Daugavpils pilsētas domes Centralizēto iepirkumu nodaļas iepirkumu speciāliste,</w:t>
            </w:r>
          </w:p>
        </w:tc>
      </w:tr>
      <w:tr w:rsidR="0092536B" w:rsidRPr="00FD779B" w:rsidTr="0060280F">
        <w:tc>
          <w:tcPr>
            <w:tcW w:w="2802" w:type="dxa"/>
          </w:tcPr>
          <w:p w:rsidR="0092536B" w:rsidRPr="00932CAF" w:rsidRDefault="0092536B" w:rsidP="0060280F">
            <w:pPr>
              <w:spacing w:before="120" w:after="120"/>
              <w:rPr>
                <w:lang w:val="lv-LV"/>
              </w:rPr>
            </w:pPr>
          </w:p>
        </w:tc>
        <w:tc>
          <w:tcPr>
            <w:tcW w:w="6319" w:type="dxa"/>
          </w:tcPr>
          <w:p w:rsidR="0092536B" w:rsidRPr="00932CAF" w:rsidRDefault="0092536B" w:rsidP="0060280F">
            <w:pPr>
              <w:spacing w:after="120"/>
              <w:jc w:val="both"/>
              <w:rPr>
                <w:lang w:val="lv-LV"/>
              </w:rPr>
            </w:pPr>
            <w:r w:rsidRPr="00932CAF">
              <w:rPr>
                <w:lang w:val="lv-LV"/>
              </w:rPr>
              <w:t xml:space="preserve">Inga </w:t>
            </w:r>
            <w:proofErr w:type="spellStart"/>
            <w:r w:rsidRPr="00932CAF">
              <w:rPr>
                <w:lang w:val="lv-LV"/>
              </w:rPr>
              <w:t>Zarāne</w:t>
            </w:r>
            <w:proofErr w:type="spellEnd"/>
            <w:r w:rsidRPr="00932CAF">
              <w:rPr>
                <w:lang w:val="lv-LV"/>
              </w:rPr>
              <w:t xml:space="preserve"> – Daugavpils pilsētas domes Centralizēto iepirkumu nodaļas ekonomiste;</w:t>
            </w:r>
          </w:p>
          <w:p w:rsidR="0092536B" w:rsidRPr="00932CAF" w:rsidRDefault="0092536B" w:rsidP="0060280F">
            <w:pPr>
              <w:spacing w:after="120"/>
              <w:jc w:val="both"/>
              <w:rPr>
                <w:lang w:val="lv-LV"/>
              </w:rPr>
            </w:pPr>
            <w:r w:rsidRPr="00932CAF">
              <w:rPr>
                <w:lang w:val="lv-LV"/>
              </w:rPr>
              <w:t xml:space="preserve">Valērijs </w:t>
            </w:r>
            <w:proofErr w:type="spellStart"/>
            <w:r w:rsidRPr="00932CAF">
              <w:rPr>
                <w:lang w:val="lv-LV"/>
              </w:rPr>
              <w:t>Loginovs</w:t>
            </w:r>
            <w:proofErr w:type="spellEnd"/>
            <w:r w:rsidRPr="00932CAF">
              <w:rPr>
                <w:lang w:val="lv-LV"/>
              </w:rPr>
              <w:t xml:space="preserve"> – Daugavpils pilsētas pašvaldības iestādes “Sociālais dienests” Administratīvās un saimniecības nodaļas Darbu rīkotājs saimniecības jautājumos.</w:t>
            </w:r>
          </w:p>
        </w:tc>
      </w:tr>
      <w:tr w:rsidR="0092536B" w:rsidRPr="00932CAF" w:rsidTr="0060280F">
        <w:tc>
          <w:tcPr>
            <w:tcW w:w="2802" w:type="dxa"/>
          </w:tcPr>
          <w:p w:rsidR="0092536B" w:rsidRPr="00932CAF" w:rsidRDefault="0092536B" w:rsidP="0092536B">
            <w:pPr>
              <w:spacing w:after="120"/>
              <w:rPr>
                <w:lang w:val="lv-LV"/>
              </w:rPr>
            </w:pPr>
            <w:r w:rsidRPr="00932CAF">
              <w:rPr>
                <w:lang w:val="lv-LV"/>
              </w:rPr>
              <w:t>Protokolētāja:</w:t>
            </w:r>
          </w:p>
        </w:tc>
        <w:tc>
          <w:tcPr>
            <w:tcW w:w="6319" w:type="dxa"/>
          </w:tcPr>
          <w:p w:rsidR="0092536B" w:rsidRPr="00932CAF" w:rsidRDefault="0092536B" w:rsidP="0060280F">
            <w:pPr>
              <w:pStyle w:val="Header"/>
              <w:tabs>
                <w:tab w:val="clear" w:pos="4153"/>
                <w:tab w:val="clear" w:pos="8306"/>
              </w:tabs>
              <w:spacing w:after="120"/>
              <w:jc w:val="both"/>
              <w:rPr>
                <w:lang w:val="lv-LV"/>
              </w:rPr>
            </w:pPr>
            <w:r w:rsidRPr="00932CAF">
              <w:rPr>
                <w:lang w:val="lv-LV"/>
              </w:rPr>
              <w:t xml:space="preserve">Komisijas locekle </w:t>
            </w:r>
            <w:proofErr w:type="spellStart"/>
            <w:r w:rsidRPr="00932CAF">
              <w:rPr>
                <w:lang w:val="lv-LV"/>
              </w:rPr>
              <w:t>I.Leikuma</w:t>
            </w:r>
            <w:proofErr w:type="spellEnd"/>
            <w:r w:rsidRPr="00932CAF">
              <w:rPr>
                <w:lang w:val="lv-LV"/>
              </w:rPr>
              <w:t xml:space="preserve">.  </w:t>
            </w:r>
          </w:p>
        </w:tc>
      </w:tr>
    </w:tbl>
    <w:p w:rsidR="00F36C80" w:rsidRPr="00932CAF" w:rsidRDefault="00F36C80" w:rsidP="00E67FAF">
      <w:pPr>
        <w:numPr>
          <w:ilvl w:val="0"/>
          <w:numId w:val="2"/>
        </w:numPr>
        <w:tabs>
          <w:tab w:val="left" w:pos="0"/>
        </w:tabs>
        <w:suppressAutoHyphens/>
        <w:spacing w:before="120" w:after="120"/>
        <w:jc w:val="both"/>
        <w:rPr>
          <w:lang w:val="lv-LV" w:eastAsia="ar-SA"/>
        </w:rPr>
      </w:pPr>
      <w:r w:rsidRPr="00932CAF">
        <w:rPr>
          <w:lang w:val="lv-LV"/>
        </w:rPr>
        <w:t xml:space="preserve">Iepirkuma komisijas izveidošanas pamatojums – </w:t>
      </w:r>
      <w:r w:rsidR="00045670" w:rsidRPr="00932CAF">
        <w:rPr>
          <w:color w:val="000000"/>
          <w:lang w:val="lv-LV"/>
        </w:rPr>
        <w:t>Daugavpils pilsētas domes izpilddirektores 2017.gada 1</w:t>
      </w:r>
      <w:r w:rsidR="00932CAF" w:rsidRPr="00932CAF">
        <w:rPr>
          <w:color w:val="000000"/>
          <w:lang w:val="lv-LV"/>
        </w:rPr>
        <w:t>2.jūl</w:t>
      </w:r>
      <w:r w:rsidR="00045670" w:rsidRPr="00932CAF">
        <w:rPr>
          <w:color w:val="000000"/>
          <w:lang w:val="lv-LV"/>
        </w:rPr>
        <w:t>ija rīkojums Nr.2</w:t>
      </w:r>
      <w:r w:rsidR="00932CAF" w:rsidRPr="00932CAF">
        <w:rPr>
          <w:color w:val="000000"/>
          <w:lang w:val="lv-LV"/>
        </w:rPr>
        <w:t>95</w:t>
      </w:r>
      <w:r w:rsidRPr="00932CAF">
        <w:rPr>
          <w:lang w:val="lv-LV"/>
        </w:rPr>
        <w:t>.</w:t>
      </w:r>
    </w:p>
    <w:p w:rsidR="00972CD2" w:rsidRPr="00932CAF" w:rsidRDefault="00CC7CF3" w:rsidP="00A470B0">
      <w:pPr>
        <w:numPr>
          <w:ilvl w:val="0"/>
          <w:numId w:val="2"/>
        </w:numPr>
        <w:tabs>
          <w:tab w:val="left" w:pos="0"/>
        </w:tabs>
        <w:suppressAutoHyphens/>
        <w:spacing w:after="120"/>
        <w:jc w:val="both"/>
        <w:rPr>
          <w:lang w:val="lv-LV" w:eastAsia="ar-SA"/>
        </w:rPr>
      </w:pPr>
      <w:r w:rsidRPr="00932CAF">
        <w:rPr>
          <w:lang w:val="lv-LV" w:eastAsia="ar-SA"/>
        </w:rPr>
        <w:t xml:space="preserve">Iepirkuma dokumentācijas sagatavotāji: </w:t>
      </w:r>
      <w:r w:rsidR="00B9264C" w:rsidRPr="00932CAF">
        <w:rPr>
          <w:lang w:val="lv-LV" w:eastAsia="ar-SA"/>
        </w:rPr>
        <w:t>k</w:t>
      </w:r>
      <w:r w:rsidRPr="00932CAF">
        <w:rPr>
          <w:lang w:val="lv-LV" w:eastAsia="ar-SA"/>
        </w:rPr>
        <w:t xml:space="preserve">omisijas locekļi </w:t>
      </w:r>
      <w:r w:rsidR="00045670" w:rsidRPr="00932CAF">
        <w:rPr>
          <w:lang w:val="lv-LV" w:eastAsia="ar-SA"/>
        </w:rPr>
        <w:t xml:space="preserve">Valērijs </w:t>
      </w:r>
      <w:proofErr w:type="spellStart"/>
      <w:r w:rsidR="00932CAF" w:rsidRPr="00932CAF">
        <w:rPr>
          <w:lang w:val="lv-LV" w:eastAsia="ar-SA"/>
        </w:rPr>
        <w:t>Loginovs</w:t>
      </w:r>
      <w:proofErr w:type="spellEnd"/>
      <w:r w:rsidR="00932CAF" w:rsidRPr="00932CAF">
        <w:rPr>
          <w:lang w:val="lv-LV" w:eastAsia="ar-SA"/>
        </w:rPr>
        <w:t xml:space="preserve"> </w:t>
      </w:r>
      <w:r w:rsidR="00E67FAF" w:rsidRPr="00932CAF">
        <w:rPr>
          <w:lang w:val="lv-LV" w:eastAsia="ar-SA"/>
        </w:rPr>
        <w:t xml:space="preserve">un </w:t>
      </w:r>
      <w:r w:rsidR="00045670" w:rsidRPr="00932CAF">
        <w:rPr>
          <w:lang w:val="lv-LV" w:eastAsia="ar-SA"/>
        </w:rPr>
        <w:t xml:space="preserve">Ilga </w:t>
      </w:r>
      <w:proofErr w:type="spellStart"/>
      <w:r w:rsidR="00045670" w:rsidRPr="00932CAF">
        <w:rPr>
          <w:lang w:val="lv-LV" w:eastAsia="ar-SA"/>
        </w:rPr>
        <w:t>Leikuma</w:t>
      </w:r>
      <w:proofErr w:type="spellEnd"/>
      <w:r w:rsidRPr="00932CAF">
        <w:rPr>
          <w:lang w:val="lv-LV" w:eastAsia="ar-SA"/>
        </w:rPr>
        <w:t>.</w:t>
      </w:r>
    </w:p>
    <w:p w:rsidR="00CC7CF3" w:rsidRPr="00932CAF" w:rsidRDefault="00B9264C" w:rsidP="00A470B0">
      <w:pPr>
        <w:numPr>
          <w:ilvl w:val="0"/>
          <w:numId w:val="2"/>
        </w:numPr>
        <w:tabs>
          <w:tab w:val="left" w:pos="0"/>
        </w:tabs>
        <w:suppressAutoHyphens/>
        <w:spacing w:after="120"/>
        <w:jc w:val="both"/>
        <w:rPr>
          <w:lang w:val="lv-LV" w:eastAsia="ar-SA"/>
        </w:rPr>
      </w:pPr>
      <w:r w:rsidRPr="00932CAF">
        <w:rPr>
          <w:lang w:val="lv-LV" w:eastAsia="ar-SA"/>
        </w:rPr>
        <w:t>Pieaicinātie eksperti – nav</w:t>
      </w:r>
      <w:r w:rsidR="00C3385F" w:rsidRPr="00932CAF">
        <w:rPr>
          <w:lang w:val="lv-LV" w:eastAsia="ar-SA"/>
        </w:rPr>
        <w:t xml:space="preserve"> pieaicināti</w:t>
      </w:r>
      <w:r w:rsidRPr="00932CAF">
        <w:rPr>
          <w:lang w:val="lv-LV" w:eastAsia="ar-SA"/>
        </w:rPr>
        <w:t>.</w:t>
      </w:r>
    </w:p>
    <w:p w:rsidR="001B56CB" w:rsidRPr="00932CAF" w:rsidRDefault="00FF741E" w:rsidP="00A470B0">
      <w:pPr>
        <w:numPr>
          <w:ilvl w:val="0"/>
          <w:numId w:val="2"/>
        </w:numPr>
        <w:tabs>
          <w:tab w:val="left" w:pos="0"/>
        </w:tabs>
        <w:suppressAutoHyphens/>
        <w:spacing w:after="120"/>
        <w:jc w:val="both"/>
        <w:rPr>
          <w:lang w:val="lv-LV" w:eastAsia="ar-SA"/>
        </w:rPr>
      </w:pPr>
      <w:r w:rsidRPr="00932CAF">
        <w:rPr>
          <w:lang w:val="lv-LV" w:eastAsia="ar-SA"/>
        </w:rPr>
        <w:t xml:space="preserve">Piedāvājumu iesniegšanas termiņš: </w:t>
      </w:r>
      <w:r w:rsidR="00C3385F" w:rsidRPr="00932CAF">
        <w:rPr>
          <w:lang w:val="lv-LV" w:eastAsia="ar-SA"/>
        </w:rPr>
        <w:t xml:space="preserve">2017.gada </w:t>
      </w:r>
      <w:r w:rsidR="00045670" w:rsidRPr="00932CAF">
        <w:rPr>
          <w:lang w:val="lv-LV" w:eastAsia="ar-SA"/>
        </w:rPr>
        <w:t>2</w:t>
      </w:r>
      <w:r w:rsidR="00932CAF" w:rsidRPr="00932CAF">
        <w:rPr>
          <w:lang w:val="lv-LV" w:eastAsia="ar-SA"/>
        </w:rPr>
        <w:t>7</w:t>
      </w:r>
      <w:r w:rsidR="00E67FAF" w:rsidRPr="00932CAF">
        <w:rPr>
          <w:lang w:val="lv-LV" w:eastAsia="ar-SA"/>
        </w:rPr>
        <w:t>.jū</w:t>
      </w:r>
      <w:r w:rsidR="00045670" w:rsidRPr="00932CAF">
        <w:rPr>
          <w:lang w:val="lv-LV" w:eastAsia="ar-SA"/>
        </w:rPr>
        <w:t>l</w:t>
      </w:r>
      <w:r w:rsidR="00E67FAF" w:rsidRPr="00932CAF">
        <w:rPr>
          <w:lang w:val="lv-LV" w:eastAsia="ar-SA"/>
        </w:rPr>
        <w:t xml:space="preserve">ijs, </w:t>
      </w:r>
      <w:proofErr w:type="spellStart"/>
      <w:r w:rsidR="00E67FAF" w:rsidRPr="00932CAF">
        <w:rPr>
          <w:lang w:val="lv-LV" w:eastAsia="ar-SA"/>
        </w:rPr>
        <w:t>plkst</w:t>
      </w:r>
      <w:proofErr w:type="spellEnd"/>
      <w:r w:rsidR="00E67FAF" w:rsidRPr="00932CAF">
        <w:rPr>
          <w:lang w:val="lv-LV" w:eastAsia="ar-SA"/>
        </w:rPr>
        <w:t>. 10</w:t>
      </w:r>
      <w:r w:rsidR="00C3385F" w:rsidRPr="00932CAF">
        <w:rPr>
          <w:lang w:val="lv-LV" w:eastAsia="ar-SA"/>
        </w:rPr>
        <w:t>.00.</w:t>
      </w:r>
    </w:p>
    <w:p w:rsidR="00C3385F" w:rsidRPr="00932CAF" w:rsidRDefault="00A33E20" w:rsidP="00A470B0">
      <w:pPr>
        <w:numPr>
          <w:ilvl w:val="0"/>
          <w:numId w:val="2"/>
        </w:numPr>
        <w:tabs>
          <w:tab w:val="left" w:pos="0"/>
        </w:tabs>
        <w:suppressAutoHyphens/>
        <w:spacing w:after="120"/>
        <w:ind w:left="357" w:hanging="357"/>
        <w:jc w:val="both"/>
        <w:rPr>
          <w:lang w:val="lv-LV" w:eastAsia="ar-SA"/>
        </w:rPr>
      </w:pPr>
      <w:r w:rsidRPr="00932CAF">
        <w:rPr>
          <w:lang w:val="lv-LV" w:eastAsia="ar-SA"/>
        </w:rPr>
        <w:t>Pretendentu</w:t>
      </w:r>
      <w:r w:rsidR="00A470B0" w:rsidRPr="00932CAF">
        <w:rPr>
          <w:lang w:val="lv-LV" w:eastAsia="ar-SA"/>
        </w:rPr>
        <w:t xml:space="preserve"> nosaukum</w:t>
      </w:r>
      <w:r w:rsidR="00932CAF" w:rsidRPr="00932CAF">
        <w:rPr>
          <w:lang w:val="lv-LV" w:eastAsia="ar-SA"/>
        </w:rPr>
        <w:t xml:space="preserve">i, kuri iesnieguši piedāvājumu iepirkumā </w:t>
      </w:r>
      <w:r w:rsidR="00A470B0" w:rsidRPr="00932CAF">
        <w:rPr>
          <w:lang w:val="lv-LV" w:eastAsia="ar-SA"/>
        </w:rPr>
        <w:t xml:space="preserve">un piedāvātās </w:t>
      </w:r>
      <w:r w:rsidR="003D60F3" w:rsidRPr="00932CAF">
        <w:rPr>
          <w:lang w:val="lv-LV" w:eastAsia="ar-SA"/>
        </w:rPr>
        <w:t>līgumcenas</w:t>
      </w:r>
      <w:r w:rsidR="00623C64" w:rsidRPr="00932CAF">
        <w:rPr>
          <w:lang w:val="lv-LV" w:eastAsia="ar-SA"/>
        </w:rPr>
        <w:t xml:space="preserve"> </w:t>
      </w:r>
      <w:r w:rsidR="00623C64" w:rsidRPr="00932CAF">
        <w:rPr>
          <w:lang w:val="lv-LV"/>
        </w:rPr>
        <w:t>bez pievienotās vērtības nodokļa</w:t>
      </w:r>
      <w:r w:rsidR="00A470B0" w:rsidRPr="00932CAF">
        <w:rPr>
          <w:lang w:val="lv-LV" w:eastAsia="ar-S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4252"/>
      </w:tblGrid>
      <w:tr w:rsidR="00932CAF" w:rsidRPr="00932CAF" w:rsidTr="0060280F">
        <w:trPr>
          <w:cantSplit/>
          <w:trHeight w:val="449"/>
        </w:trPr>
        <w:tc>
          <w:tcPr>
            <w:tcW w:w="993" w:type="dxa"/>
            <w:vAlign w:val="center"/>
          </w:tcPr>
          <w:p w:rsidR="00932CAF" w:rsidRPr="00932CAF" w:rsidRDefault="00932CAF" w:rsidP="00932CAF">
            <w:pPr>
              <w:jc w:val="center"/>
              <w:rPr>
                <w:rFonts w:eastAsia="Calibri"/>
                <w:lang w:val="lv-LV"/>
              </w:rPr>
            </w:pPr>
            <w:proofErr w:type="spellStart"/>
            <w:r w:rsidRPr="00932CAF">
              <w:rPr>
                <w:rFonts w:eastAsia="Calibri"/>
                <w:lang w:val="lv-LV"/>
              </w:rPr>
              <w:t>Nr.p.k</w:t>
            </w:r>
            <w:proofErr w:type="spellEnd"/>
            <w:r w:rsidRPr="00932CAF">
              <w:rPr>
                <w:rFonts w:eastAsia="Calibri"/>
                <w:lang w:val="lv-LV"/>
              </w:rPr>
              <w:t>.</w:t>
            </w:r>
          </w:p>
        </w:tc>
        <w:tc>
          <w:tcPr>
            <w:tcW w:w="3827" w:type="dxa"/>
            <w:shd w:val="clear" w:color="auto" w:fill="auto"/>
            <w:vAlign w:val="center"/>
          </w:tcPr>
          <w:p w:rsidR="00932CAF" w:rsidRPr="00932CAF" w:rsidRDefault="00932CAF" w:rsidP="00932CAF">
            <w:pPr>
              <w:spacing w:before="240" w:after="240"/>
              <w:jc w:val="center"/>
              <w:rPr>
                <w:rFonts w:eastAsia="Calibri"/>
                <w:b/>
                <w:lang w:val="lv-LV"/>
              </w:rPr>
            </w:pPr>
            <w:r w:rsidRPr="00932CAF">
              <w:rPr>
                <w:rFonts w:eastAsia="Calibri"/>
                <w:b/>
                <w:lang w:val="lv-LV"/>
              </w:rPr>
              <w:t xml:space="preserve">Pretendenta nosaukums </w:t>
            </w:r>
          </w:p>
        </w:tc>
        <w:tc>
          <w:tcPr>
            <w:tcW w:w="4252" w:type="dxa"/>
            <w:shd w:val="clear" w:color="auto" w:fill="auto"/>
            <w:vAlign w:val="center"/>
          </w:tcPr>
          <w:p w:rsidR="00932CAF" w:rsidRPr="00932CAF" w:rsidRDefault="00932CAF" w:rsidP="00932CAF">
            <w:pPr>
              <w:jc w:val="center"/>
              <w:rPr>
                <w:rFonts w:eastAsia="Calibri"/>
                <w:b/>
                <w:lang w:val="lv-LV"/>
              </w:rPr>
            </w:pPr>
            <w:r w:rsidRPr="00932CAF">
              <w:rPr>
                <w:rFonts w:eastAsia="Calibri"/>
                <w:b/>
                <w:lang w:val="lv-LV"/>
              </w:rPr>
              <w:t xml:space="preserve">Pretendenta piedāvātā līgumcena </w:t>
            </w:r>
          </w:p>
          <w:p w:rsidR="00932CAF" w:rsidRPr="00932CAF" w:rsidRDefault="00932CAF" w:rsidP="00932CAF">
            <w:pPr>
              <w:jc w:val="center"/>
              <w:rPr>
                <w:rFonts w:eastAsia="Calibri"/>
                <w:b/>
                <w:sz w:val="18"/>
                <w:szCs w:val="18"/>
                <w:lang w:val="lv-LV"/>
              </w:rPr>
            </w:pPr>
            <w:r w:rsidRPr="00932CAF">
              <w:rPr>
                <w:rFonts w:eastAsia="Calibri"/>
                <w:b/>
                <w:lang w:val="lv-LV"/>
              </w:rPr>
              <w:t>EUR bez PVN</w:t>
            </w:r>
          </w:p>
        </w:tc>
      </w:tr>
      <w:tr w:rsidR="00932CAF" w:rsidRPr="00932CAF" w:rsidTr="0060280F">
        <w:trPr>
          <w:trHeight w:val="491"/>
        </w:trPr>
        <w:tc>
          <w:tcPr>
            <w:tcW w:w="993" w:type="dxa"/>
            <w:vAlign w:val="center"/>
          </w:tcPr>
          <w:p w:rsidR="00932CAF" w:rsidRPr="00932CAF" w:rsidRDefault="00932CAF" w:rsidP="00932CAF">
            <w:pPr>
              <w:tabs>
                <w:tab w:val="left" w:pos="0"/>
              </w:tabs>
              <w:jc w:val="center"/>
              <w:rPr>
                <w:sz w:val="20"/>
                <w:szCs w:val="20"/>
                <w:lang w:val="lv-LV"/>
              </w:rPr>
            </w:pPr>
            <w:r w:rsidRPr="00932CAF">
              <w:rPr>
                <w:sz w:val="20"/>
                <w:szCs w:val="20"/>
                <w:lang w:val="lv-LV"/>
              </w:rPr>
              <w:t>1.</w:t>
            </w:r>
          </w:p>
        </w:tc>
        <w:tc>
          <w:tcPr>
            <w:tcW w:w="3827" w:type="dxa"/>
            <w:shd w:val="clear" w:color="auto" w:fill="auto"/>
            <w:vAlign w:val="center"/>
          </w:tcPr>
          <w:p w:rsidR="00932CAF" w:rsidRPr="00932CAF" w:rsidRDefault="00932CAF" w:rsidP="00932CAF">
            <w:pPr>
              <w:tabs>
                <w:tab w:val="left" w:pos="0"/>
              </w:tabs>
              <w:rPr>
                <w:sz w:val="20"/>
                <w:szCs w:val="20"/>
                <w:lang w:val="lv-LV"/>
              </w:rPr>
            </w:pPr>
            <w:r w:rsidRPr="00932CAF">
              <w:rPr>
                <w:szCs w:val="20"/>
                <w:lang w:val="lv-LV"/>
              </w:rPr>
              <w:t>SIA “Apsardzes firma “Apvienība” Apsardze”</w:t>
            </w:r>
          </w:p>
        </w:tc>
        <w:tc>
          <w:tcPr>
            <w:tcW w:w="4252" w:type="dxa"/>
            <w:shd w:val="clear" w:color="auto" w:fill="auto"/>
            <w:vAlign w:val="center"/>
          </w:tcPr>
          <w:p w:rsidR="00932CAF" w:rsidRPr="00932CAF" w:rsidRDefault="00932CAF" w:rsidP="00932CAF">
            <w:pPr>
              <w:jc w:val="center"/>
              <w:rPr>
                <w:rFonts w:eastAsia="Calibri"/>
                <w:b/>
                <w:lang w:val="lv-LV"/>
              </w:rPr>
            </w:pPr>
            <w:r w:rsidRPr="00932CAF">
              <w:rPr>
                <w:rFonts w:eastAsia="Calibri"/>
                <w:b/>
                <w:lang w:val="lv-LV"/>
              </w:rPr>
              <w:t>68 532,61</w:t>
            </w:r>
          </w:p>
        </w:tc>
      </w:tr>
      <w:tr w:rsidR="00932CAF" w:rsidRPr="00932CAF" w:rsidTr="0060280F">
        <w:trPr>
          <w:trHeight w:val="455"/>
        </w:trPr>
        <w:tc>
          <w:tcPr>
            <w:tcW w:w="993" w:type="dxa"/>
            <w:vAlign w:val="center"/>
          </w:tcPr>
          <w:p w:rsidR="00932CAF" w:rsidRPr="00932CAF" w:rsidRDefault="00932CAF" w:rsidP="00932CAF">
            <w:pPr>
              <w:tabs>
                <w:tab w:val="left" w:pos="0"/>
              </w:tabs>
              <w:jc w:val="center"/>
              <w:rPr>
                <w:sz w:val="20"/>
                <w:szCs w:val="20"/>
                <w:lang w:val="lv-LV"/>
              </w:rPr>
            </w:pPr>
            <w:r w:rsidRPr="00932CAF">
              <w:rPr>
                <w:sz w:val="20"/>
                <w:szCs w:val="20"/>
                <w:lang w:val="lv-LV"/>
              </w:rPr>
              <w:t>2.</w:t>
            </w:r>
          </w:p>
        </w:tc>
        <w:tc>
          <w:tcPr>
            <w:tcW w:w="3827" w:type="dxa"/>
            <w:shd w:val="clear" w:color="auto" w:fill="auto"/>
            <w:vAlign w:val="center"/>
          </w:tcPr>
          <w:p w:rsidR="00932CAF" w:rsidRPr="00932CAF" w:rsidRDefault="00932CAF" w:rsidP="00932CAF">
            <w:pPr>
              <w:tabs>
                <w:tab w:val="left" w:pos="0"/>
              </w:tabs>
              <w:rPr>
                <w:sz w:val="20"/>
                <w:szCs w:val="20"/>
                <w:lang w:val="lv-LV"/>
              </w:rPr>
            </w:pPr>
            <w:r w:rsidRPr="00932CAF">
              <w:rPr>
                <w:szCs w:val="20"/>
                <w:lang w:val="lv-LV"/>
              </w:rPr>
              <w:t>SIA “ALFA DROŠĪBA GROUPS”</w:t>
            </w:r>
          </w:p>
        </w:tc>
        <w:tc>
          <w:tcPr>
            <w:tcW w:w="4252" w:type="dxa"/>
            <w:shd w:val="clear" w:color="auto" w:fill="auto"/>
            <w:vAlign w:val="center"/>
          </w:tcPr>
          <w:p w:rsidR="00932CAF" w:rsidRPr="00932CAF" w:rsidRDefault="00932CAF" w:rsidP="00932CAF">
            <w:pPr>
              <w:jc w:val="center"/>
              <w:rPr>
                <w:rFonts w:eastAsia="Calibri"/>
                <w:b/>
                <w:lang w:val="lv-LV"/>
              </w:rPr>
            </w:pPr>
            <w:r w:rsidRPr="00932CAF">
              <w:rPr>
                <w:rFonts w:eastAsia="Calibri"/>
                <w:b/>
                <w:lang w:val="lv-LV"/>
              </w:rPr>
              <w:t>68 648,48</w:t>
            </w:r>
          </w:p>
        </w:tc>
      </w:tr>
      <w:tr w:rsidR="00932CAF" w:rsidRPr="00932CAF" w:rsidTr="0060280F">
        <w:trPr>
          <w:trHeight w:val="549"/>
        </w:trPr>
        <w:tc>
          <w:tcPr>
            <w:tcW w:w="993" w:type="dxa"/>
            <w:vAlign w:val="center"/>
          </w:tcPr>
          <w:p w:rsidR="00932CAF" w:rsidRPr="00932CAF" w:rsidRDefault="00932CAF" w:rsidP="00932CAF">
            <w:pPr>
              <w:tabs>
                <w:tab w:val="left" w:pos="284"/>
              </w:tabs>
              <w:jc w:val="center"/>
              <w:rPr>
                <w:sz w:val="20"/>
                <w:szCs w:val="20"/>
                <w:lang w:val="lv-LV"/>
              </w:rPr>
            </w:pPr>
            <w:r w:rsidRPr="00932CAF">
              <w:rPr>
                <w:sz w:val="20"/>
                <w:szCs w:val="20"/>
                <w:lang w:val="lv-LV"/>
              </w:rPr>
              <w:t>3.</w:t>
            </w:r>
          </w:p>
        </w:tc>
        <w:tc>
          <w:tcPr>
            <w:tcW w:w="3827" w:type="dxa"/>
            <w:shd w:val="clear" w:color="auto" w:fill="auto"/>
            <w:vAlign w:val="center"/>
          </w:tcPr>
          <w:p w:rsidR="00932CAF" w:rsidRPr="00932CAF" w:rsidRDefault="00932CAF" w:rsidP="00932CAF">
            <w:pPr>
              <w:tabs>
                <w:tab w:val="left" w:pos="284"/>
              </w:tabs>
              <w:rPr>
                <w:sz w:val="20"/>
                <w:szCs w:val="20"/>
                <w:lang w:val="lv-LV"/>
              </w:rPr>
            </w:pPr>
            <w:r w:rsidRPr="00932CAF">
              <w:rPr>
                <w:szCs w:val="20"/>
                <w:lang w:val="lv-LV"/>
              </w:rPr>
              <w:t>SIA “</w:t>
            </w:r>
            <w:proofErr w:type="spellStart"/>
            <w:r w:rsidRPr="00932CAF">
              <w:rPr>
                <w:szCs w:val="20"/>
                <w:lang w:val="lv-LV"/>
              </w:rPr>
              <w:t>Info</w:t>
            </w:r>
            <w:proofErr w:type="spellEnd"/>
            <w:r w:rsidRPr="00932CAF">
              <w:rPr>
                <w:szCs w:val="20"/>
                <w:lang w:val="lv-LV"/>
              </w:rPr>
              <w:t xml:space="preserve"> </w:t>
            </w:r>
            <w:proofErr w:type="spellStart"/>
            <w:r w:rsidRPr="00932CAF">
              <w:rPr>
                <w:szCs w:val="20"/>
                <w:lang w:val="lv-LV"/>
              </w:rPr>
              <w:t>dispecher</w:t>
            </w:r>
            <w:proofErr w:type="spellEnd"/>
            <w:r w:rsidRPr="00932CAF">
              <w:rPr>
                <w:szCs w:val="20"/>
                <w:lang w:val="lv-LV"/>
              </w:rPr>
              <w:t>”</w:t>
            </w:r>
          </w:p>
        </w:tc>
        <w:tc>
          <w:tcPr>
            <w:tcW w:w="4252" w:type="dxa"/>
            <w:shd w:val="clear" w:color="auto" w:fill="auto"/>
            <w:vAlign w:val="center"/>
          </w:tcPr>
          <w:p w:rsidR="00932CAF" w:rsidRPr="00932CAF" w:rsidRDefault="00932CAF" w:rsidP="00932CAF">
            <w:pPr>
              <w:jc w:val="center"/>
              <w:rPr>
                <w:b/>
                <w:lang w:val="lv-LV"/>
              </w:rPr>
            </w:pPr>
            <w:r w:rsidRPr="00932CAF">
              <w:rPr>
                <w:b/>
                <w:lang w:val="lv-LV"/>
              </w:rPr>
              <w:t>78 707,24</w:t>
            </w:r>
          </w:p>
        </w:tc>
      </w:tr>
    </w:tbl>
    <w:p w:rsidR="00036F05" w:rsidRPr="00932CAF" w:rsidRDefault="002C5C78" w:rsidP="00036F05">
      <w:pPr>
        <w:numPr>
          <w:ilvl w:val="0"/>
          <w:numId w:val="2"/>
        </w:numPr>
        <w:tabs>
          <w:tab w:val="left" w:pos="0"/>
        </w:tabs>
        <w:suppressAutoHyphens/>
        <w:spacing w:before="120" w:after="120"/>
        <w:ind w:left="357" w:hanging="357"/>
        <w:jc w:val="both"/>
        <w:rPr>
          <w:sz w:val="23"/>
          <w:szCs w:val="23"/>
          <w:lang w:val="lv-LV" w:eastAsia="ar-SA"/>
        </w:rPr>
      </w:pPr>
      <w:r w:rsidRPr="00932CAF">
        <w:rPr>
          <w:sz w:val="23"/>
          <w:szCs w:val="23"/>
          <w:lang w:val="lv-LV" w:eastAsia="ar-SA"/>
        </w:rPr>
        <w:t xml:space="preserve">Piedāvājumi tika atvērti 2017.gada </w:t>
      </w:r>
      <w:r w:rsidR="00932CAF" w:rsidRPr="00932CAF">
        <w:rPr>
          <w:sz w:val="23"/>
          <w:szCs w:val="23"/>
          <w:lang w:val="lv-LV" w:eastAsia="ar-SA"/>
        </w:rPr>
        <w:t>27</w:t>
      </w:r>
      <w:r w:rsidR="00195E42" w:rsidRPr="00932CAF">
        <w:rPr>
          <w:sz w:val="23"/>
          <w:szCs w:val="23"/>
          <w:lang w:val="lv-LV" w:eastAsia="ar-SA"/>
        </w:rPr>
        <w:t>.jūlijā,</w:t>
      </w:r>
      <w:r w:rsidR="003D60F3" w:rsidRPr="00932CAF">
        <w:rPr>
          <w:sz w:val="23"/>
          <w:szCs w:val="23"/>
          <w:lang w:val="lv-LV" w:eastAsia="ar-SA"/>
        </w:rPr>
        <w:t xml:space="preserve"> plkst.10</w:t>
      </w:r>
      <w:r w:rsidR="00EA0F3A" w:rsidRPr="00932CAF">
        <w:rPr>
          <w:sz w:val="23"/>
          <w:szCs w:val="23"/>
          <w:lang w:val="lv-LV" w:eastAsia="ar-SA"/>
        </w:rPr>
        <w:t>.00,</w:t>
      </w:r>
      <w:r w:rsidR="00CC3481" w:rsidRPr="00932CAF">
        <w:rPr>
          <w:sz w:val="23"/>
          <w:szCs w:val="23"/>
          <w:lang w:val="lv-LV" w:eastAsia="ar-SA"/>
        </w:rPr>
        <w:t xml:space="preserve"> </w:t>
      </w:r>
      <w:r w:rsidR="00CC3481" w:rsidRPr="00932CAF">
        <w:rPr>
          <w:sz w:val="23"/>
          <w:szCs w:val="23"/>
          <w:lang w:val="lv-LV"/>
        </w:rPr>
        <w:t>Daugavpils pilsēt</w:t>
      </w:r>
      <w:r w:rsidR="003D60F3" w:rsidRPr="00932CAF">
        <w:rPr>
          <w:sz w:val="23"/>
          <w:szCs w:val="23"/>
          <w:lang w:val="lv-LV"/>
        </w:rPr>
        <w:t xml:space="preserve">as domes </w:t>
      </w:r>
      <w:r w:rsidR="00195E42" w:rsidRPr="00932CAF">
        <w:rPr>
          <w:noProof/>
          <w:sz w:val="23"/>
          <w:szCs w:val="23"/>
          <w:lang w:val="lv-LV" w:eastAsia="ar-SA"/>
        </w:rPr>
        <w:t>306.kabinetā,</w:t>
      </w:r>
      <w:r w:rsidR="00195E42" w:rsidRPr="00932CAF">
        <w:rPr>
          <w:sz w:val="23"/>
          <w:szCs w:val="23"/>
          <w:lang w:val="lv-LV"/>
        </w:rPr>
        <w:t xml:space="preserve"> </w:t>
      </w:r>
      <w:proofErr w:type="spellStart"/>
      <w:r w:rsidR="00195E42" w:rsidRPr="00932CAF">
        <w:rPr>
          <w:sz w:val="23"/>
          <w:szCs w:val="23"/>
          <w:lang w:val="lv-LV"/>
        </w:rPr>
        <w:t>Kr.Valdemāra</w:t>
      </w:r>
      <w:proofErr w:type="spellEnd"/>
      <w:r w:rsidR="00195E42" w:rsidRPr="00932CAF">
        <w:rPr>
          <w:sz w:val="23"/>
          <w:szCs w:val="23"/>
          <w:lang w:val="lv-LV"/>
        </w:rPr>
        <w:t xml:space="preserve"> </w:t>
      </w:r>
      <w:r w:rsidR="00932CAF" w:rsidRPr="00932CAF">
        <w:rPr>
          <w:sz w:val="23"/>
          <w:szCs w:val="23"/>
          <w:lang w:val="lv-LV"/>
        </w:rPr>
        <w:t xml:space="preserve">ielā 1, Daugavpilī </w:t>
      </w:r>
      <w:r w:rsidR="003D60F3" w:rsidRPr="00932CAF">
        <w:rPr>
          <w:sz w:val="23"/>
          <w:szCs w:val="23"/>
          <w:lang w:val="lv-LV"/>
        </w:rPr>
        <w:t>(prot</w:t>
      </w:r>
      <w:r w:rsidR="00694AED" w:rsidRPr="00932CAF">
        <w:rPr>
          <w:sz w:val="23"/>
          <w:szCs w:val="23"/>
          <w:lang w:val="lv-LV"/>
        </w:rPr>
        <w:t xml:space="preserve">okols </w:t>
      </w:r>
      <w:r w:rsidR="003D60F3" w:rsidRPr="00932CAF">
        <w:rPr>
          <w:sz w:val="23"/>
          <w:szCs w:val="23"/>
          <w:lang w:val="lv-LV"/>
        </w:rPr>
        <w:t>Nr.</w:t>
      </w:r>
      <w:r w:rsidR="00932CAF" w:rsidRPr="00932CAF">
        <w:rPr>
          <w:sz w:val="23"/>
          <w:szCs w:val="23"/>
          <w:lang w:val="lv-LV"/>
        </w:rPr>
        <w:t>3</w:t>
      </w:r>
      <w:r w:rsidR="00CC3481" w:rsidRPr="00932CAF">
        <w:rPr>
          <w:sz w:val="23"/>
          <w:szCs w:val="23"/>
          <w:lang w:val="lv-LV"/>
        </w:rPr>
        <w:t>).</w:t>
      </w:r>
    </w:p>
    <w:p w:rsidR="00932CAF" w:rsidRPr="00932CAF" w:rsidRDefault="00932CAF" w:rsidP="00932CAF">
      <w:pPr>
        <w:pStyle w:val="ListParagraph"/>
        <w:numPr>
          <w:ilvl w:val="0"/>
          <w:numId w:val="2"/>
        </w:numPr>
        <w:spacing w:before="120" w:after="120"/>
        <w:contextualSpacing w:val="0"/>
        <w:jc w:val="both"/>
        <w:rPr>
          <w:bCs/>
          <w:lang w:val="lv-LV"/>
        </w:rPr>
      </w:pPr>
      <w:r w:rsidRPr="00932CAF">
        <w:rPr>
          <w:lang w:val="lv-LV"/>
        </w:rPr>
        <w:t>Saskaņā ar Iepirkuma nolikuma 54.punktu, piedāvājuma izvēles kritērijs ir normatīvo aktu un šī nolikuma prasībām atbilstošs saimnieciski visizdevīgākais piedāvājums, kuru noteiks ņemot vērā tikai cenu. Par saimnieciski visizdevīgāko piedāvājumu tiks atzīts piedāvājums ar viszemāko cenu.</w:t>
      </w:r>
    </w:p>
    <w:p w:rsidR="00932CAF" w:rsidRDefault="00932CAF" w:rsidP="00932CAF">
      <w:pPr>
        <w:numPr>
          <w:ilvl w:val="0"/>
          <w:numId w:val="2"/>
        </w:numPr>
        <w:spacing w:before="120" w:after="120"/>
        <w:jc w:val="both"/>
        <w:rPr>
          <w:lang w:val="lv-LV"/>
        </w:rPr>
      </w:pPr>
      <w:r w:rsidRPr="00932CAF">
        <w:rPr>
          <w:lang w:val="lv-LV"/>
        </w:rPr>
        <w:lastRenderedPageBreak/>
        <w:t>Iepirkuma komisija</w:t>
      </w:r>
      <w:r>
        <w:rPr>
          <w:lang w:val="lv-LV"/>
        </w:rPr>
        <w:t xml:space="preserve"> 2017.gada 7.augusta sēdē (protokols Nr.4) lēma</w:t>
      </w:r>
      <w:r w:rsidRPr="001F53C1">
        <w:rPr>
          <w:lang w:val="lv-LV"/>
        </w:rPr>
        <w:t>, ka sākumā pārbaudāmi pretendentu</w:t>
      </w:r>
      <w:r w:rsidRPr="00701D11">
        <w:rPr>
          <w:lang w:val="lv-LV"/>
        </w:rPr>
        <w:t xml:space="preserve"> </w:t>
      </w:r>
      <w:r w:rsidRPr="001F53C1">
        <w:rPr>
          <w:lang w:val="lv-LV"/>
        </w:rPr>
        <w:t>pied</w:t>
      </w:r>
      <w:r>
        <w:rPr>
          <w:lang w:val="lv-LV"/>
        </w:rPr>
        <w:t>āvājumi un aritmētiskās kļūdas, un pēc tam pārbaudāma pretendentu</w:t>
      </w:r>
      <w:r w:rsidRPr="001F53C1">
        <w:rPr>
          <w:lang w:val="lv-LV"/>
        </w:rPr>
        <w:t xml:space="preserve"> kvalifikāci</w:t>
      </w:r>
      <w:r>
        <w:rPr>
          <w:lang w:val="lv-LV"/>
        </w:rPr>
        <w:t>ja</w:t>
      </w:r>
      <w:r w:rsidRPr="00650ED9">
        <w:rPr>
          <w:lang w:val="lv-LV"/>
        </w:rPr>
        <w:t>.</w:t>
      </w:r>
    </w:p>
    <w:p w:rsidR="00932CAF" w:rsidRDefault="00932CAF" w:rsidP="00932CAF">
      <w:pPr>
        <w:numPr>
          <w:ilvl w:val="0"/>
          <w:numId w:val="2"/>
        </w:numPr>
        <w:spacing w:before="120" w:after="120"/>
        <w:jc w:val="both"/>
        <w:rPr>
          <w:lang w:val="lv-LV"/>
        </w:rPr>
      </w:pPr>
      <w:r w:rsidRPr="00932CAF">
        <w:rPr>
          <w:lang w:val="lv-LV"/>
        </w:rPr>
        <w:t>Iepirkuma komisija</w:t>
      </w:r>
      <w:r>
        <w:rPr>
          <w:lang w:val="lv-LV"/>
        </w:rPr>
        <w:t xml:space="preserve"> 2017.gada 7.augusta sēdē (protokols Nr.4) lēma, ka pretendentu </w:t>
      </w:r>
      <w:r w:rsidRPr="007C3464">
        <w:rPr>
          <w:lang w:val="lv-LV"/>
        </w:rPr>
        <w:t xml:space="preserve">SIA “Apsardzes firma “Apvienība” Apsardze”, </w:t>
      </w:r>
      <w:r w:rsidRPr="00F64EEC">
        <w:rPr>
          <w:lang w:val="lv-LV"/>
        </w:rPr>
        <w:t xml:space="preserve">SIA “ALFA DROŠĪBA GROUPS” un SIA “ </w:t>
      </w:r>
      <w:proofErr w:type="spellStart"/>
      <w:r w:rsidRPr="00F64EEC">
        <w:rPr>
          <w:lang w:val="lv-LV"/>
        </w:rPr>
        <w:t>Info</w:t>
      </w:r>
      <w:proofErr w:type="spellEnd"/>
      <w:r w:rsidRPr="00F64EEC">
        <w:rPr>
          <w:lang w:val="lv-LV"/>
        </w:rPr>
        <w:t xml:space="preserve"> </w:t>
      </w:r>
      <w:proofErr w:type="spellStart"/>
      <w:r w:rsidRPr="00F64EEC">
        <w:rPr>
          <w:lang w:val="lv-LV"/>
        </w:rPr>
        <w:t>dispecher</w:t>
      </w:r>
      <w:proofErr w:type="spellEnd"/>
      <w:r w:rsidRPr="00F64EEC">
        <w:rPr>
          <w:lang w:val="lv-LV"/>
        </w:rPr>
        <w:t>”</w:t>
      </w:r>
      <w:r>
        <w:rPr>
          <w:lang w:val="lv-LV"/>
        </w:rPr>
        <w:t xml:space="preserve"> tehniskie piedāvājumi atbilst Iepirkuma nolikuma un tehniskās specifikācijas prasībām.</w:t>
      </w:r>
    </w:p>
    <w:p w:rsidR="00932CAF" w:rsidRPr="00932CAF" w:rsidRDefault="00932CAF" w:rsidP="00932CAF">
      <w:pPr>
        <w:numPr>
          <w:ilvl w:val="0"/>
          <w:numId w:val="2"/>
        </w:numPr>
        <w:spacing w:before="120" w:after="120"/>
        <w:jc w:val="both"/>
        <w:rPr>
          <w:lang w:val="lv-LV"/>
        </w:rPr>
      </w:pPr>
      <w:r w:rsidRPr="00932CAF">
        <w:rPr>
          <w:lang w:val="lv-LV"/>
        </w:rPr>
        <w:t xml:space="preserve">Iepirkuma komisija 2017.gada 7.augusta sēdē (protokols Nr.4) un 2017.gada 9.augusta sēdē (protokols Nr.5) nolēma izlabot pretendentu aritmētiskās un pārrakstīšanās kļūdas. Pēc </w:t>
      </w:r>
      <w:r w:rsidRPr="00932CAF">
        <w:rPr>
          <w:bCs/>
          <w:lang w:val="lv-LV"/>
        </w:rPr>
        <w:t>aritmētisko un pārrakstīšanās kļūdu labošanas, pretendentu piedāvātās līgumcenas ir šādas</w:t>
      </w:r>
      <w:r w:rsidRPr="00932CAF">
        <w:rPr>
          <w:lang w:val="lv-LV"/>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819"/>
        <w:gridCol w:w="3119"/>
      </w:tblGrid>
      <w:tr w:rsidR="00932CAF" w:rsidRPr="00932CAF" w:rsidTr="0060280F">
        <w:trPr>
          <w:cantSplit/>
          <w:trHeight w:val="590"/>
        </w:trPr>
        <w:tc>
          <w:tcPr>
            <w:tcW w:w="992"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jc w:val="center"/>
              <w:rPr>
                <w:rFonts w:eastAsia="Calibri"/>
                <w:lang w:val="lv-LV"/>
              </w:rPr>
            </w:pPr>
            <w:proofErr w:type="spellStart"/>
            <w:r w:rsidRPr="00932CAF">
              <w:rPr>
                <w:rFonts w:eastAsia="Calibri"/>
                <w:lang w:val="lv-LV"/>
              </w:rPr>
              <w:t>Nr.p.k</w:t>
            </w:r>
            <w:proofErr w:type="spellEnd"/>
            <w:r w:rsidRPr="00932CAF">
              <w:rPr>
                <w:rFonts w:eastAsia="Calibri"/>
                <w:lang w:val="lv-LV"/>
              </w:rPr>
              <w:t>.</w:t>
            </w:r>
          </w:p>
        </w:tc>
        <w:tc>
          <w:tcPr>
            <w:tcW w:w="48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spacing w:before="240" w:after="240"/>
              <w:jc w:val="center"/>
              <w:rPr>
                <w:rFonts w:eastAsia="Calibri"/>
                <w:b/>
                <w:lang w:val="lv-LV"/>
              </w:rPr>
            </w:pPr>
            <w:r w:rsidRPr="00932CAF">
              <w:rPr>
                <w:rFonts w:eastAsia="Calibri"/>
                <w:b/>
                <w:lang w:val="lv-LV"/>
              </w:rPr>
              <w:t xml:space="preserve">Pretendenta nosaukums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jc w:val="center"/>
              <w:rPr>
                <w:rFonts w:eastAsia="Calibri"/>
                <w:b/>
                <w:lang w:val="lv-LV"/>
              </w:rPr>
            </w:pPr>
            <w:r w:rsidRPr="00932CAF">
              <w:rPr>
                <w:rFonts w:eastAsia="Calibri"/>
                <w:b/>
                <w:lang w:val="lv-LV"/>
              </w:rPr>
              <w:t xml:space="preserve">Pretendenta piedāvātā līgumcena </w:t>
            </w:r>
          </w:p>
          <w:p w:rsidR="00932CAF" w:rsidRPr="00932CAF" w:rsidRDefault="00932CAF" w:rsidP="0060280F">
            <w:pPr>
              <w:jc w:val="center"/>
              <w:rPr>
                <w:rFonts w:eastAsia="Calibri"/>
                <w:b/>
                <w:lang w:val="lv-LV"/>
              </w:rPr>
            </w:pPr>
            <w:r w:rsidRPr="00932CAF">
              <w:rPr>
                <w:rFonts w:eastAsia="Calibri"/>
                <w:b/>
                <w:lang w:val="lv-LV"/>
              </w:rPr>
              <w:t>EUR bez PVN</w:t>
            </w:r>
          </w:p>
        </w:tc>
      </w:tr>
      <w:tr w:rsidR="00932CAF" w:rsidRPr="00932CAF" w:rsidTr="0060280F">
        <w:trPr>
          <w:trHeight w:val="491"/>
        </w:trPr>
        <w:tc>
          <w:tcPr>
            <w:tcW w:w="992"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pStyle w:val="StyleStyle2Justified"/>
              <w:tabs>
                <w:tab w:val="left" w:pos="0"/>
              </w:tabs>
              <w:spacing w:before="0" w:after="0"/>
              <w:jc w:val="center"/>
              <w:rPr>
                <w:szCs w:val="24"/>
              </w:rPr>
            </w:pPr>
            <w:r w:rsidRPr="00932CAF">
              <w:rPr>
                <w:szCs w:val="24"/>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pStyle w:val="StyleStyle2Justified"/>
              <w:tabs>
                <w:tab w:val="left" w:pos="0"/>
              </w:tabs>
              <w:spacing w:before="0" w:after="0"/>
              <w:jc w:val="left"/>
              <w:rPr>
                <w:szCs w:val="24"/>
              </w:rPr>
            </w:pPr>
            <w:r w:rsidRPr="00932CAF">
              <w:rPr>
                <w:szCs w:val="24"/>
              </w:rPr>
              <w:t>SIA “Apsardzes firma “Apvienība” Apsardze”</w:t>
            </w:r>
          </w:p>
        </w:tc>
        <w:tc>
          <w:tcPr>
            <w:tcW w:w="31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jc w:val="center"/>
              <w:rPr>
                <w:rFonts w:eastAsia="Calibri"/>
                <w:b/>
                <w:lang w:val="lv-LV"/>
              </w:rPr>
            </w:pPr>
            <w:r w:rsidRPr="00932CAF">
              <w:rPr>
                <w:rFonts w:eastAsia="Calibri"/>
                <w:b/>
                <w:lang w:val="lv-LV"/>
              </w:rPr>
              <w:t>68 509,81</w:t>
            </w:r>
          </w:p>
        </w:tc>
      </w:tr>
      <w:tr w:rsidR="00932CAF" w:rsidRPr="00932CAF" w:rsidTr="0060280F">
        <w:trPr>
          <w:trHeight w:val="455"/>
        </w:trPr>
        <w:tc>
          <w:tcPr>
            <w:tcW w:w="992"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pStyle w:val="StyleStyle2Justified"/>
              <w:tabs>
                <w:tab w:val="left" w:pos="0"/>
              </w:tabs>
              <w:spacing w:before="0" w:after="0"/>
              <w:jc w:val="center"/>
              <w:rPr>
                <w:szCs w:val="24"/>
              </w:rPr>
            </w:pPr>
            <w:r w:rsidRPr="00932CAF">
              <w:rPr>
                <w:szCs w:val="24"/>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pStyle w:val="StyleStyle2Justified"/>
              <w:tabs>
                <w:tab w:val="left" w:pos="0"/>
              </w:tabs>
              <w:spacing w:before="0" w:after="0"/>
              <w:jc w:val="left"/>
              <w:rPr>
                <w:szCs w:val="24"/>
              </w:rPr>
            </w:pPr>
            <w:r w:rsidRPr="00932CAF">
              <w:rPr>
                <w:szCs w:val="24"/>
              </w:rPr>
              <w:t>SIA “ALFA DROŠĪBA GROUPS”</w:t>
            </w:r>
          </w:p>
        </w:tc>
        <w:tc>
          <w:tcPr>
            <w:tcW w:w="31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jc w:val="center"/>
              <w:rPr>
                <w:rFonts w:eastAsia="Calibri"/>
                <w:b/>
                <w:lang w:val="lv-LV"/>
              </w:rPr>
            </w:pPr>
            <w:r w:rsidRPr="00932CAF">
              <w:rPr>
                <w:rFonts w:eastAsia="Calibri"/>
                <w:b/>
                <w:lang w:val="lv-LV"/>
              </w:rPr>
              <w:t>68 707,28</w:t>
            </w:r>
          </w:p>
        </w:tc>
      </w:tr>
      <w:tr w:rsidR="00932CAF" w:rsidRPr="00932CAF" w:rsidTr="0060280F">
        <w:trPr>
          <w:trHeight w:val="549"/>
        </w:trPr>
        <w:tc>
          <w:tcPr>
            <w:tcW w:w="992"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pStyle w:val="StyleStyle2Justified"/>
              <w:tabs>
                <w:tab w:val="left" w:pos="284"/>
              </w:tabs>
              <w:spacing w:before="0" w:after="0"/>
              <w:jc w:val="center"/>
              <w:rPr>
                <w:szCs w:val="24"/>
              </w:rPr>
            </w:pPr>
            <w:r w:rsidRPr="00932CAF">
              <w:rPr>
                <w:szCs w:val="24"/>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pStyle w:val="StyleStyle2Justified"/>
              <w:tabs>
                <w:tab w:val="left" w:pos="284"/>
              </w:tabs>
              <w:spacing w:before="0" w:after="0"/>
              <w:jc w:val="left"/>
              <w:rPr>
                <w:szCs w:val="24"/>
              </w:rPr>
            </w:pPr>
            <w:r w:rsidRPr="00932CAF">
              <w:rPr>
                <w:szCs w:val="24"/>
              </w:rPr>
              <w:t>SIA “</w:t>
            </w:r>
            <w:proofErr w:type="spellStart"/>
            <w:r w:rsidRPr="00932CAF">
              <w:rPr>
                <w:szCs w:val="24"/>
              </w:rPr>
              <w:t>Info</w:t>
            </w:r>
            <w:proofErr w:type="spellEnd"/>
            <w:r w:rsidRPr="00932CAF">
              <w:rPr>
                <w:szCs w:val="24"/>
              </w:rPr>
              <w:t xml:space="preserve"> </w:t>
            </w:r>
            <w:proofErr w:type="spellStart"/>
            <w:r w:rsidRPr="00932CAF">
              <w:rPr>
                <w:szCs w:val="24"/>
              </w:rPr>
              <w:t>dispecher</w:t>
            </w:r>
            <w:proofErr w:type="spellEnd"/>
            <w:r w:rsidRPr="00932CAF">
              <w:rPr>
                <w:szCs w:val="24"/>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932CAF" w:rsidRPr="00932CAF" w:rsidRDefault="00932CAF" w:rsidP="0060280F">
            <w:pPr>
              <w:jc w:val="center"/>
              <w:rPr>
                <w:b/>
                <w:lang w:val="lv-LV"/>
              </w:rPr>
            </w:pPr>
            <w:r w:rsidRPr="00932CAF">
              <w:rPr>
                <w:b/>
                <w:lang w:val="lv-LV"/>
              </w:rPr>
              <w:t>78 728,84</w:t>
            </w:r>
          </w:p>
        </w:tc>
      </w:tr>
    </w:tbl>
    <w:p w:rsidR="00D31169" w:rsidRDefault="00D31169" w:rsidP="00932CAF">
      <w:pPr>
        <w:numPr>
          <w:ilvl w:val="0"/>
          <w:numId w:val="2"/>
        </w:numPr>
        <w:spacing w:before="120" w:after="120"/>
        <w:jc w:val="both"/>
        <w:rPr>
          <w:lang w:val="lv-LV"/>
        </w:rPr>
      </w:pPr>
      <w:r w:rsidRPr="00D31169">
        <w:rPr>
          <w:lang w:val="lv-LV"/>
        </w:rPr>
        <w:t>Iepirkuma komisija 2017.gada 9.augusta sēdē (protokols Nr.5) nolēma atzīt pretendentu SIA</w:t>
      </w:r>
      <w:r>
        <w:rPr>
          <w:lang w:val="lv-LV"/>
        </w:rPr>
        <w:t xml:space="preserve"> “ALFA DROŠĪBA GROUPS” un SIA “</w:t>
      </w:r>
      <w:proofErr w:type="spellStart"/>
      <w:r w:rsidRPr="00D31169">
        <w:rPr>
          <w:lang w:val="lv-LV"/>
        </w:rPr>
        <w:t>Info</w:t>
      </w:r>
      <w:proofErr w:type="spellEnd"/>
      <w:r w:rsidRPr="00D31169">
        <w:rPr>
          <w:lang w:val="lv-LV"/>
        </w:rPr>
        <w:t xml:space="preserve"> </w:t>
      </w:r>
      <w:proofErr w:type="spellStart"/>
      <w:r w:rsidRPr="00D31169">
        <w:rPr>
          <w:lang w:val="lv-LV"/>
        </w:rPr>
        <w:t>dispecher</w:t>
      </w:r>
      <w:proofErr w:type="spellEnd"/>
      <w:r w:rsidRPr="00D31169">
        <w:rPr>
          <w:lang w:val="lv-LV"/>
        </w:rPr>
        <w:t>” kvalifikāciju par atbilstošu Iepirkuma nolikumā noteiktajām kvalifikācijas prasībām</w:t>
      </w:r>
      <w:r>
        <w:rPr>
          <w:lang w:val="lv-LV"/>
        </w:rPr>
        <w:t>.</w:t>
      </w:r>
    </w:p>
    <w:p w:rsidR="00932CAF" w:rsidRPr="00932CAF" w:rsidRDefault="00932CAF" w:rsidP="00932CAF">
      <w:pPr>
        <w:numPr>
          <w:ilvl w:val="0"/>
          <w:numId w:val="2"/>
        </w:numPr>
        <w:spacing w:before="120" w:after="120"/>
        <w:jc w:val="both"/>
        <w:rPr>
          <w:lang w:val="lv-LV"/>
        </w:rPr>
      </w:pPr>
      <w:r w:rsidRPr="00932CAF">
        <w:rPr>
          <w:lang w:val="lv-LV"/>
        </w:rPr>
        <w:t xml:space="preserve">Iepirkuma komisija 2017.gada 16.augusta sēdē (protokols Nr.6), </w:t>
      </w:r>
      <w:r w:rsidRPr="00932CAF">
        <w:rPr>
          <w:bCs/>
          <w:lang w:val="lv-LV"/>
        </w:rPr>
        <w:t xml:space="preserve">pamatojoties uz Iepirkuma nolikuma 33.punktu un 50.3.apakšpunktu, </w:t>
      </w:r>
      <w:r w:rsidRPr="00932CAF">
        <w:rPr>
          <w:lang w:val="lv-LV"/>
        </w:rPr>
        <w:t xml:space="preserve">nolēma noraidīt </w:t>
      </w:r>
      <w:r w:rsidRPr="00932CAF">
        <w:rPr>
          <w:bCs/>
          <w:lang w:val="lv-LV"/>
        </w:rPr>
        <w:t xml:space="preserve">SIA “Apsardzes firma “Apvienība” Apsardze”, </w:t>
      </w:r>
      <w:proofErr w:type="spellStart"/>
      <w:r w:rsidRPr="00932CAF">
        <w:rPr>
          <w:bCs/>
          <w:lang w:val="lv-LV"/>
        </w:rPr>
        <w:t>reģ.Nr</w:t>
      </w:r>
      <w:proofErr w:type="spellEnd"/>
      <w:r w:rsidRPr="00932CAF">
        <w:rPr>
          <w:bCs/>
          <w:lang w:val="lv-LV"/>
        </w:rPr>
        <w:t>.</w:t>
      </w:r>
      <w:r w:rsidRPr="00932CAF">
        <w:rPr>
          <w:lang w:val="lv-LV"/>
        </w:rPr>
        <w:t xml:space="preserve"> </w:t>
      </w:r>
      <w:r w:rsidRPr="00932CAF">
        <w:rPr>
          <w:bCs/>
          <w:lang w:val="lv-LV"/>
        </w:rPr>
        <w:t xml:space="preserve">40103913340, juridiskā adrese Bērzu iela 2 - 32, Aizkraukle, Aizkraukles </w:t>
      </w:r>
      <w:proofErr w:type="spellStart"/>
      <w:r w:rsidRPr="00932CAF">
        <w:rPr>
          <w:bCs/>
          <w:lang w:val="lv-LV"/>
        </w:rPr>
        <w:t>nov</w:t>
      </w:r>
      <w:proofErr w:type="spellEnd"/>
      <w:r w:rsidRPr="00932CAF">
        <w:rPr>
          <w:bCs/>
          <w:lang w:val="lv-LV"/>
        </w:rPr>
        <w:t>., LV-5101, piedāvājumu kā Iepirkuma nolikuma prasībām neatbilstošu</w:t>
      </w:r>
      <w:r w:rsidRPr="00932CAF">
        <w:rPr>
          <w:lang w:val="lv-LV"/>
        </w:rPr>
        <w:t>.</w:t>
      </w:r>
    </w:p>
    <w:p w:rsidR="00932CAF" w:rsidRPr="00932CAF" w:rsidRDefault="00932CAF" w:rsidP="00932CAF">
      <w:pPr>
        <w:numPr>
          <w:ilvl w:val="0"/>
          <w:numId w:val="2"/>
        </w:numPr>
        <w:spacing w:before="120" w:after="120"/>
        <w:jc w:val="both"/>
        <w:rPr>
          <w:lang w:val="lv-LV"/>
        </w:rPr>
      </w:pPr>
      <w:r w:rsidRPr="00932CAF">
        <w:rPr>
          <w:lang w:val="lv-LV"/>
        </w:rPr>
        <w:t>Iepirkuma komisija lēmumu pamatoja ar sekojošo:</w:t>
      </w:r>
    </w:p>
    <w:p w:rsidR="00932CAF" w:rsidRPr="00932CAF" w:rsidRDefault="00932CAF" w:rsidP="00932CAF">
      <w:pPr>
        <w:numPr>
          <w:ilvl w:val="1"/>
          <w:numId w:val="2"/>
        </w:numPr>
        <w:jc w:val="both"/>
        <w:rPr>
          <w:bCs/>
          <w:lang w:val="lv-LV"/>
        </w:rPr>
      </w:pPr>
      <w:r w:rsidRPr="00932CAF">
        <w:rPr>
          <w:bCs/>
          <w:lang w:val="lv-LV"/>
        </w:rPr>
        <w:t>Komisija izvērtējot pretendenta skaidrojumā ietverto informāciju un pretendenta pieredzes aprakstā norādīto informāciju, konstatēja:</w:t>
      </w:r>
    </w:p>
    <w:p w:rsidR="00932CAF" w:rsidRPr="00932CAF" w:rsidRDefault="00932CAF" w:rsidP="00932CAF">
      <w:pPr>
        <w:numPr>
          <w:ilvl w:val="2"/>
          <w:numId w:val="2"/>
        </w:numPr>
        <w:spacing w:before="120" w:after="120"/>
        <w:jc w:val="both"/>
        <w:rPr>
          <w:bCs/>
          <w:lang w:val="lv-LV"/>
        </w:rPr>
      </w:pPr>
      <w:r w:rsidRPr="00932CAF">
        <w:rPr>
          <w:bCs/>
          <w:lang w:val="lv-LV"/>
        </w:rPr>
        <w:t>neviens no norādītajiem līgumiem uz piedāvājuma iesniegšanas brīdi nav izpildīts;</w:t>
      </w:r>
    </w:p>
    <w:p w:rsidR="00932CAF" w:rsidRPr="00932CAF" w:rsidRDefault="00932CAF" w:rsidP="00932CAF">
      <w:pPr>
        <w:numPr>
          <w:ilvl w:val="2"/>
          <w:numId w:val="2"/>
        </w:numPr>
        <w:spacing w:before="120" w:after="120"/>
        <w:jc w:val="both"/>
        <w:rPr>
          <w:bCs/>
          <w:lang w:val="lv-LV"/>
        </w:rPr>
      </w:pPr>
      <w:r w:rsidRPr="00932CAF">
        <w:rPr>
          <w:bCs/>
          <w:lang w:val="lv-LV"/>
        </w:rPr>
        <w:t>līgumi, kas joprojām tiek pildīti, pirms piedāvājuma iesniegšanas nebija spēkā esoši vismaz 12 (divpadsmit) mēnešus;</w:t>
      </w:r>
    </w:p>
    <w:p w:rsidR="00932CAF" w:rsidRPr="00932CAF" w:rsidRDefault="00932CAF" w:rsidP="00932CAF">
      <w:pPr>
        <w:numPr>
          <w:ilvl w:val="2"/>
          <w:numId w:val="2"/>
        </w:numPr>
        <w:spacing w:before="120" w:after="120"/>
        <w:jc w:val="both"/>
        <w:rPr>
          <w:bCs/>
          <w:lang w:val="lv-LV"/>
        </w:rPr>
      </w:pPr>
      <w:r w:rsidRPr="00932CAF">
        <w:rPr>
          <w:bCs/>
          <w:lang w:val="lv-LV"/>
        </w:rPr>
        <w:t xml:space="preserve">pretendenta pieredzes apraksta 2. un 3.punktā norādītie divi līgumi noslēgti par apsardzes pakalpojumu nodrošināšanu pasūtītāja pasākumu laikā, pretendenta pieredzes apraksta 1.punktā norādītais līgums noslēgts par fiziskās apsardzes, videonovērošanas un patrulēšanas pakalpojumiem, kā arī tehniskās apsardzes pakalpojumiem. No pretendenta piedāvājuma izriet, ka pretendents tiesības sniegt tehniskās apsardzes pakalpojumus ieguva tikai 2017.gada 15.aprīlī, savukārt līgums par tehniskās apsardzes pakalpojumu sniegšanu tika noslēgts jau 2017.gada 5.aprīlī. No skaidrojumam klāt pievienotā līguma teksta izriet, ka tehniskās apsardzes pakalpojumus SIA “Apsardzes firma “Apvienība” Apsardze” sāka sniegt pasūtītājam tikai sākot ar 2017.gada 1.maiju. Komisija nonāk pie secinājuma, ka ar 2017.gada 5.maija atsauksmi par 2017.gada 5.aprīļa līgumu SIA “Apsardzes firma “Apvienība” </w:t>
      </w:r>
      <w:r w:rsidRPr="00932CAF">
        <w:rPr>
          <w:bCs/>
          <w:lang w:val="lv-LV"/>
        </w:rPr>
        <w:lastRenderedPageBreak/>
        <w:t>Apsardze” nevar apliecināt savu pieredzi tehniskās apsardzes pakalpojumu sniegšanā;</w:t>
      </w:r>
    </w:p>
    <w:p w:rsidR="00932CAF" w:rsidRPr="00932CAF" w:rsidRDefault="00932CAF" w:rsidP="00932CAF">
      <w:pPr>
        <w:numPr>
          <w:ilvl w:val="2"/>
          <w:numId w:val="2"/>
        </w:numPr>
        <w:spacing w:before="120" w:after="120"/>
        <w:jc w:val="both"/>
        <w:rPr>
          <w:bCs/>
          <w:lang w:val="lv-LV"/>
        </w:rPr>
      </w:pPr>
      <w:r w:rsidRPr="00932CAF">
        <w:rPr>
          <w:bCs/>
          <w:lang w:val="lv-LV"/>
        </w:rPr>
        <w:t>neviens no pretendenta SIA “Apsardzes firma “Apvienība” Apsardze” pieredzes aprakstā norādītajiem līgumiem neatbilst Iepirkuma nolikumā norādītās kvalifikācijas prasības - pieredzes - apliecināšanai.</w:t>
      </w:r>
    </w:p>
    <w:p w:rsidR="00932CAF" w:rsidRPr="00932CAF" w:rsidRDefault="00932CAF" w:rsidP="00932CAF">
      <w:pPr>
        <w:numPr>
          <w:ilvl w:val="1"/>
          <w:numId w:val="2"/>
        </w:numPr>
        <w:spacing w:before="120" w:after="120"/>
        <w:jc w:val="both"/>
        <w:rPr>
          <w:bCs/>
          <w:lang w:val="lv-LV"/>
        </w:rPr>
      </w:pPr>
      <w:r w:rsidRPr="00932CAF">
        <w:rPr>
          <w:lang w:val="lv-LV"/>
        </w:rPr>
        <w:t xml:space="preserve">Komisija secināja, ka pretendents nespēj apliecināt kvalifikāciju (atlases prasību) atbilstoši Iepirkuma nolikumā prasītai pretendenta pieredzei pēdējos trijos gados  (2014., 2015., 2016.gadā un 2017.gada periodā līdz piedāvājuma iesniegšanas brīdim) apsardzes pakalpojumu sniegšanā, </w:t>
      </w:r>
      <w:proofErr w:type="spellStart"/>
      <w:r w:rsidRPr="00932CAF">
        <w:rPr>
          <w:lang w:val="lv-LV"/>
        </w:rPr>
        <w:t>t.i</w:t>
      </w:r>
      <w:proofErr w:type="spellEnd"/>
      <w:r w:rsidRPr="00932CAF">
        <w:rPr>
          <w:lang w:val="lv-LV"/>
        </w:rPr>
        <w:t xml:space="preserve">. pretendents ir kvalitatīvi un atbilstoši cita pasūtītāja prasībām izpildījis vismaz 1 (vienu) līguma priekšmetam atbilstošu pakalpojuma līgumu. Bet gadījumā, ja apsardzes pakalpojuma līgums joprojām tiek pildīts, tad tam ir jābūt spēkā esošam vismaz 12 (divpadsmit) mēnešus. </w:t>
      </w:r>
    </w:p>
    <w:p w:rsidR="00932CAF" w:rsidRPr="00932CAF" w:rsidRDefault="00932CAF" w:rsidP="00932CAF">
      <w:pPr>
        <w:numPr>
          <w:ilvl w:val="1"/>
          <w:numId w:val="2"/>
        </w:numPr>
        <w:spacing w:before="120" w:after="120"/>
        <w:jc w:val="both"/>
        <w:rPr>
          <w:b/>
          <w:bCs/>
          <w:lang w:val="lv-LV"/>
        </w:rPr>
      </w:pPr>
      <w:r w:rsidRPr="00932CAF">
        <w:rPr>
          <w:bCs/>
          <w:lang w:val="lv-LV"/>
        </w:rPr>
        <w:t>Tiesa ir atzinusi, ka vienlīdzīgas attieksmes princips pieprasa, lai pretendentiem būtu vienādas iespējas izteikt savus piedāvājumus, un tātad tas nozīmē, ka uz visu šo pretendentu piedāvājumiem jāattiecina vienādi nosacījumi. Otrkārt, pārskatāmības pienākuma mērķis ir garantēt to, ka no līgumslēdzējas iestādes puses nepastāv favorītisma un patvaļības risks. Tas nozīmē, ka visiem konkursa procedūras nosacījumiem un kārtībai paziņojumā par paredzamo publisko iepirkumu vai specifikācijās jābūt formulētiem skaidri, precīzi un viennozīmīgi, tādā veidā, ka, pirmkārt, jebkuram saprātīgi informētam un parasti rūpīgam pretendentam tiek ļauts skaidri saprast to piemērojamību un tos interpretēt vienādi, un, otrkārt, līgumslēdzējai iestādei tiek ļauts efektīvi pārbaudīt, vai pretendentu piedāvājumi atbilst kritērijiem, kuri reglamentē minēto publisko iepirkumu (Administratīvās rajona tiesas 2016.gada 18.februāra spriedums lietā Nr.A420293115).</w:t>
      </w:r>
    </w:p>
    <w:p w:rsidR="00932CAF" w:rsidRPr="00932CAF" w:rsidRDefault="00932CAF" w:rsidP="00932CAF">
      <w:pPr>
        <w:numPr>
          <w:ilvl w:val="1"/>
          <w:numId w:val="2"/>
        </w:numPr>
        <w:spacing w:before="120" w:after="120"/>
        <w:jc w:val="both"/>
        <w:rPr>
          <w:bCs/>
          <w:lang w:val="lv-LV"/>
        </w:rPr>
      </w:pPr>
      <w:r w:rsidRPr="00932CAF">
        <w:rPr>
          <w:bCs/>
          <w:lang w:val="lv-LV"/>
        </w:rPr>
        <w:t>Saskaņā ar Publisko iepirkumu likuma 2.pantu šā likuma mērķis ir nodrošināt iepirkuma atklātumu, piegādātāju brīvu konkurenci, vienlīdzīgu un taisnīgu attieksmi pret tiem, kā arī pasūtītāja līdzekļu efektīvu izmantošanu, maksimāli samazinot tā risku.</w:t>
      </w:r>
    </w:p>
    <w:p w:rsidR="00932CAF" w:rsidRPr="00932CAF" w:rsidRDefault="00932CAF" w:rsidP="00932CAF">
      <w:pPr>
        <w:numPr>
          <w:ilvl w:val="1"/>
          <w:numId w:val="2"/>
        </w:numPr>
        <w:spacing w:before="120" w:after="120"/>
        <w:jc w:val="both"/>
        <w:rPr>
          <w:bCs/>
          <w:lang w:val="lv-LV"/>
        </w:rPr>
      </w:pPr>
      <w:r w:rsidRPr="00932CAF">
        <w:rPr>
          <w:bCs/>
          <w:lang w:val="lv-LV"/>
        </w:rPr>
        <w:t>Ņemot vērā Publisko iepirkumu likuma 2.pantu un 41.panta sesto daļu, nodrošinot vienlīdzīgu attieksmi pret visiem pretendentiem, Komisija 2017.gada 9.augusta vēstulē lūdza pretendentu izskaidrot, kurā pretendenta pieredzes aprakstā norādītajā objektā pretendents sniedza  pakalpojumus, kas atbilst Iepirkuma nolikumā prasītajai kvalifikācijas prasībai par pieredzei. Pasūtītāja tiesības prasīt precizēt iesniegto informāciju, kas attiecas uz piegādātāja tehnisko un profesionālo spēju novērtēšanu un pārbaudi, ir likumā tieši paredzētas. Atbilstoši tiesu praksei, šo tiesību mērķis ir pārliecināties par to, vai pretendentam ir vai nav atbilstošas tehniskās un profesionālās spējas (tātad objektīvi pastāvošs fakts, kuru pretendents apliecina ar attiecīgajā iepirkuma procedūrā pieprasītajiem dokumentiem, kuri savukārt var būt vairāk vai mazāk precīzi un saturēt izsmeļošu vai mazāk izsmeļošu informācijas apjomu). Pasūtītājam ir pienākums pārliecināties, vai pretendenta tehniskās spējas pēc būtības atbilst iepirkuma dokumentos izvirzītajām prasībām, dodot iespēju pretendentam novērst nebūtiskas nepilnības piedāvājumā. (Administratīvās rajona tiesas 2016.gada 18.februāra spriedums lietā Nr.A420293115).</w:t>
      </w:r>
    </w:p>
    <w:p w:rsidR="00932CAF" w:rsidRPr="00932CAF" w:rsidRDefault="00932CAF" w:rsidP="00932CAF">
      <w:pPr>
        <w:numPr>
          <w:ilvl w:val="1"/>
          <w:numId w:val="2"/>
        </w:numPr>
        <w:spacing w:before="120" w:after="120"/>
        <w:jc w:val="both"/>
        <w:rPr>
          <w:b/>
          <w:bCs/>
          <w:lang w:val="lv-LV"/>
        </w:rPr>
      </w:pPr>
      <w:r w:rsidRPr="00932CAF">
        <w:rPr>
          <w:bCs/>
          <w:lang w:val="lv-LV"/>
        </w:rPr>
        <w:t xml:space="preserve">Komisija secināja, ka kvalifikācijas prasība pieredzes apliecināšanai </w:t>
      </w:r>
      <w:r w:rsidRPr="00932CAF">
        <w:rPr>
          <w:lang w:val="lv-LV"/>
        </w:rPr>
        <w:t xml:space="preserve">iepriekšējos 3 gados </w:t>
      </w:r>
      <w:r w:rsidRPr="00932CAF">
        <w:rPr>
          <w:bCs/>
          <w:lang w:val="lv-LV"/>
        </w:rPr>
        <w:t xml:space="preserve">ir formulēta skaidri un nepārprotami, tādējādi pretendentam objektīvi nevarēja rasties neskaidrības, kāda informācija par apsardzes pakalpojumu pieredzi ir jānorāda. Par to, ka kvalifikācijas prasības, formulētas skaidri liecina apstāklis, ka citi divi </w:t>
      </w:r>
      <w:r w:rsidRPr="00932CAF">
        <w:rPr>
          <w:bCs/>
          <w:lang w:val="lv-LV"/>
        </w:rPr>
        <w:lastRenderedPageBreak/>
        <w:t xml:space="preserve">pretendenti ir pilnībā apliecinājuši savu kvalifikāciju Iepirkuma nolikumā noteiktajām prasībām. </w:t>
      </w:r>
    </w:p>
    <w:p w:rsidR="00932CAF" w:rsidRPr="00932CAF" w:rsidRDefault="00932CAF" w:rsidP="00932CAF">
      <w:pPr>
        <w:numPr>
          <w:ilvl w:val="1"/>
          <w:numId w:val="2"/>
        </w:numPr>
        <w:spacing w:before="120" w:after="120"/>
        <w:jc w:val="both"/>
        <w:rPr>
          <w:bCs/>
          <w:lang w:val="lv-LV"/>
        </w:rPr>
      </w:pPr>
      <w:r w:rsidRPr="00932CAF">
        <w:rPr>
          <w:bCs/>
          <w:lang w:val="lv-LV"/>
        </w:rPr>
        <w:t xml:space="preserve">Komisija, vērtējot piedāvājumu pēc tā rīcībā esošās informācijas, secināja, ka pretendenta SIA “Apsardzes firma “Apvienība” Apsardze” sniegtā informācija par tās pieredzi apsardzes pakalpojumu sniegšanā uz piedāvājuma atvēršanas brīdi neatbilst Iepirkuma nolikuma 50.3.apakšpunkta prasībām. </w:t>
      </w:r>
    </w:p>
    <w:p w:rsidR="00932CAF" w:rsidRPr="00932CAF" w:rsidRDefault="00932CAF" w:rsidP="00932CAF">
      <w:pPr>
        <w:numPr>
          <w:ilvl w:val="1"/>
          <w:numId w:val="2"/>
        </w:numPr>
        <w:spacing w:before="120" w:after="120"/>
        <w:jc w:val="both"/>
        <w:rPr>
          <w:lang w:val="lv-LV"/>
        </w:rPr>
      </w:pPr>
      <w:r w:rsidRPr="00932CAF">
        <w:rPr>
          <w:bCs/>
          <w:lang w:val="lv-LV"/>
        </w:rPr>
        <w:t>Komisija konstatēja, ka Iepirkuma nolikuma 33.punkts paredz, ja pretendenta iesniegtais piedāvājums neatbilst nolikuma prasībām vai noteikumiem, tad iepirkumu komisija ir tiesīga noraidīt pretendenta iesniegto piedāvājumu.</w:t>
      </w:r>
    </w:p>
    <w:p w:rsidR="00886B1B" w:rsidRPr="00886B1B" w:rsidRDefault="00C35A27" w:rsidP="00932CAF">
      <w:pPr>
        <w:numPr>
          <w:ilvl w:val="0"/>
          <w:numId w:val="2"/>
        </w:numPr>
        <w:spacing w:before="120" w:after="120"/>
        <w:jc w:val="both"/>
        <w:rPr>
          <w:b/>
          <w:lang w:val="lv-LV"/>
        </w:rPr>
      </w:pPr>
      <w:r w:rsidRPr="00932CAF">
        <w:rPr>
          <w:lang w:val="lv-LV"/>
        </w:rPr>
        <w:t xml:space="preserve">Iepirkuma komisija 2017.gada </w:t>
      </w:r>
      <w:r>
        <w:rPr>
          <w:lang w:val="lv-LV"/>
        </w:rPr>
        <w:t>16</w:t>
      </w:r>
      <w:r w:rsidRPr="00932CAF">
        <w:rPr>
          <w:lang w:val="lv-LV"/>
        </w:rPr>
        <w:t>.augusta sēdē (protokols Nr.</w:t>
      </w:r>
      <w:r>
        <w:rPr>
          <w:lang w:val="lv-LV"/>
        </w:rPr>
        <w:t>6</w:t>
      </w:r>
      <w:r w:rsidRPr="00932CAF">
        <w:rPr>
          <w:lang w:val="lv-LV"/>
        </w:rPr>
        <w:t>)</w:t>
      </w:r>
      <w:r w:rsidRPr="00C35A27">
        <w:rPr>
          <w:lang w:val="lv-LV"/>
        </w:rPr>
        <w:t xml:space="preserve"> konstatē</w:t>
      </w:r>
      <w:r>
        <w:rPr>
          <w:lang w:val="lv-LV"/>
        </w:rPr>
        <w:t>ja</w:t>
      </w:r>
      <w:r w:rsidRPr="00C35A27">
        <w:rPr>
          <w:lang w:val="lv-LV"/>
        </w:rPr>
        <w:t>, ka atbilstoši Iepirkuma nolikuma 54.punktā noteiktajam piedāvājuma izvēles kritērijam (normatīvo aktu un šī nolikuma prasībām atbilstošs saimnieciski visizdevīgākais piedāvājums), par pretendentu, kuram būtu piešķiramas līguma slēgšanas tiesības, atzīstams SIA “ALFA DROŠĪBA GROUPS”, piedāvājis viszemāko cenu EUR 68707,28 bez PVN</w:t>
      </w:r>
      <w:r w:rsidR="000C4D61">
        <w:rPr>
          <w:lang w:val="lv-LV"/>
        </w:rPr>
        <w:t xml:space="preserve">. Pamatojoties uz </w:t>
      </w:r>
      <w:r w:rsidR="000C4D61" w:rsidRPr="000C4D61">
        <w:rPr>
          <w:lang w:val="lv-LV"/>
        </w:rPr>
        <w:t>Publisko iepirkumu likuma 42.panta četrpadsmito daļu</w:t>
      </w:r>
      <w:r w:rsidR="000C4D61">
        <w:rPr>
          <w:lang w:val="lv-LV"/>
        </w:rPr>
        <w:t>, Iepirkuma komisija</w:t>
      </w:r>
      <w:r w:rsidR="00886B1B">
        <w:rPr>
          <w:lang w:val="lv-LV"/>
        </w:rPr>
        <w:t xml:space="preserve"> </w:t>
      </w:r>
      <w:r>
        <w:rPr>
          <w:lang w:val="lv-LV" w:eastAsia="lv-LV"/>
        </w:rPr>
        <w:t>nolēma</w:t>
      </w:r>
      <w:r w:rsidR="00886B1B">
        <w:rPr>
          <w:lang w:val="lv-LV" w:eastAsia="lv-LV"/>
        </w:rPr>
        <w:t>:</w:t>
      </w:r>
    </w:p>
    <w:p w:rsidR="00C35A27" w:rsidRPr="00886B1B" w:rsidRDefault="00C35A27" w:rsidP="00886B1B">
      <w:pPr>
        <w:numPr>
          <w:ilvl w:val="1"/>
          <w:numId w:val="2"/>
        </w:numPr>
        <w:spacing w:before="120" w:after="120"/>
        <w:jc w:val="both"/>
        <w:rPr>
          <w:b/>
          <w:lang w:val="lv-LV"/>
        </w:rPr>
      </w:pPr>
      <w:r>
        <w:rPr>
          <w:lang w:val="lv-LV" w:eastAsia="lv-LV"/>
        </w:rPr>
        <w:t xml:space="preserve"> </w:t>
      </w:r>
      <w:r w:rsidRPr="00C35A27">
        <w:rPr>
          <w:lang w:val="lv-LV"/>
        </w:rPr>
        <w:t xml:space="preserve">atzīt SIA “ALFA DROŠĪBA GROUPS”, </w:t>
      </w:r>
      <w:proofErr w:type="spellStart"/>
      <w:r w:rsidRPr="00C35A27">
        <w:rPr>
          <w:lang w:val="lv-LV"/>
        </w:rPr>
        <w:t>reģ.Nr</w:t>
      </w:r>
      <w:proofErr w:type="spellEnd"/>
      <w:r w:rsidRPr="00C35A27">
        <w:rPr>
          <w:lang w:val="lv-LV"/>
        </w:rPr>
        <w:t xml:space="preserve">. 41503031997, Tukuma iela 25 - 1, Daugavpils, LV-5417, par pretendentu, kuram atbilstoši </w:t>
      </w:r>
      <w:r w:rsidRPr="00C35A27">
        <w:rPr>
          <w:bCs/>
          <w:lang w:val="lv-LV"/>
        </w:rPr>
        <w:t xml:space="preserve">citām paziņojumā par līgumu un Iepirkuma nolikumā </w:t>
      </w:r>
      <w:r w:rsidRPr="00C35A27">
        <w:rPr>
          <w:lang w:val="lv-LV"/>
        </w:rPr>
        <w:t xml:space="preserve">noteiktajām prasībām un </w:t>
      </w:r>
      <w:r w:rsidRPr="00C35A27">
        <w:rPr>
          <w:bCs/>
          <w:lang w:val="lv-LV"/>
        </w:rPr>
        <w:t>izraudzītajam piedāvājuma izvēles kritērijam</w:t>
      </w:r>
      <w:r w:rsidRPr="00C35A27">
        <w:rPr>
          <w:lang w:val="lv-LV"/>
        </w:rPr>
        <w:t xml:space="preserve"> būtu piešķiramas līguma slēgšanas tiesības iepirkumā “</w:t>
      </w:r>
      <w:r w:rsidRPr="00C35A27">
        <w:rPr>
          <w:bCs/>
          <w:lang w:val="lv-LV"/>
        </w:rPr>
        <w:t>Fiziskās, tehniskās apsardzes pakalpojumu nodrošināšana un apsardzes tehnisko sistēmu ierīkošana un apkalpošana Daugavpils pilsētas pašvaldības iestādes „Sociālais dienests” vajadzībām</w:t>
      </w:r>
      <w:r w:rsidRPr="00C35A27">
        <w:rPr>
          <w:lang w:val="lv-LV"/>
        </w:rPr>
        <w:t>”, identifikācijas numurs DPD 2017/94</w:t>
      </w:r>
      <w:r w:rsidR="00886B1B">
        <w:rPr>
          <w:lang w:val="lv-LV"/>
        </w:rPr>
        <w:t>;</w:t>
      </w:r>
    </w:p>
    <w:p w:rsidR="00886B1B" w:rsidRPr="00C35A27" w:rsidRDefault="00886B1B" w:rsidP="00886B1B">
      <w:pPr>
        <w:numPr>
          <w:ilvl w:val="1"/>
          <w:numId w:val="2"/>
        </w:numPr>
        <w:spacing w:before="120" w:after="120"/>
        <w:jc w:val="both"/>
        <w:rPr>
          <w:b/>
          <w:lang w:val="lv-LV"/>
        </w:rPr>
      </w:pPr>
      <w:r w:rsidRPr="00886B1B">
        <w:rPr>
          <w:lang w:val="lv-LV"/>
        </w:rPr>
        <w:t xml:space="preserve">uzdot iepirkuma Komisijas loceklei </w:t>
      </w:r>
      <w:proofErr w:type="spellStart"/>
      <w:r w:rsidRPr="00886B1B">
        <w:rPr>
          <w:lang w:val="lv-LV"/>
        </w:rPr>
        <w:t>I.Leikumai</w:t>
      </w:r>
      <w:proofErr w:type="spellEnd"/>
      <w:r w:rsidRPr="00886B1B">
        <w:rPr>
          <w:lang w:val="lv-LV"/>
        </w:rPr>
        <w:t xml:space="preserve"> pārbaudīt Publisko iepirkumu likuma 42.panta pirmās daļas 2. un 3.punktā norādīto izslēdzošo apstākļu esību uz pretendentu un nepieciešamības gadījumā sagatavot pretendentam paziņojumu par nodokļu parādu esību</w:t>
      </w:r>
      <w:r>
        <w:rPr>
          <w:lang w:val="lv-LV"/>
        </w:rPr>
        <w:t>.</w:t>
      </w:r>
    </w:p>
    <w:p w:rsidR="00932CAF" w:rsidRPr="00932CAF" w:rsidRDefault="00932CAF" w:rsidP="00932CAF">
      <w:pPr>
        <w:numPr>
          <w:ilvl w:val="0"/>
          <w:numId w:val="2"/>
        </w:numPr>
        <w:spacing w:before="120" w:after="120"/>
        <w:jc w:val="both"/>
        <w:rPr>
          <w:b/>
          <w:lang w:val="lv-LV"/>
        </w:rPr>
      </w:pPr>
      <w:r w:rsidRPr="00932CAF">
        <w:rPr>
          <w:lang w:val="lv-LV"/>
        </w:rPr>
        <w:t xml:space="preserve">Iepirkuma komisija 2017.gada 23.augusta sēdē (protokols Nr.7), pamatojoties uz Publisko iepirkumu likuma 42.panta pirmās daļas 2.punktu un Iepirkuma nolikuma 47.punktu, nolēma izslēgt SIA “ALFA DROŠĪBA GROUPS”, </w:t>
      </w:r>
      <w:proofErr w:type="spellStart"/>
      <w:r w:rsidRPr="00932CAF">
        <w:rPr>
          <w:lang w:val="lv-LV"/>
        </w:rPr>
        <w:t>reģ.Nr</w:t>
      </w:r>
      <w:proofErr w:type="spellEnd"/>
      <w:r w:rsidRPr="00932CAF">
        <w:rPr>
          <w:lang w:val="lv-LV"/>
        </w:rPr>
        <w:t>. 41503031997, Tukuma iela 25 - 1, Daugavpils, LV-5417, no dalības iepirkumā „</w:t>
      </w:r>
      <w:r w:rsidRPr="00932CAF">
        <w:rPr>
          <w:bCs/>
          <w:lang w:val="lv-LV"/>
        </w:rPr>
        <w:t>Fiziskās, tehniskās apsardzes pakalpojumu nodrošināšana un apsardzes tehnisko sistēmu ierīkošana un apkalpošana Daugavpils pilsētas pašvaldības iestādes „Sociālais dienests” vajadzībām</w:t>
      </w:r>
      <w:r w:rsidRPr="00932CAF">
        <w:rPr>
          <w:lang w:val="lv-LV"/>
        </w:rPr>
        <w:t xml:space="preserve">”, identifikācijas numurs DPD 2017/94, sakarā ar to, ka pretendentam, kuram piešķirtas līguma slēgšanas tiesības, dienā, kad pieņemts lēmums par iespējamu līguma slēgšanas tiesību piešķiršanu, (2017.gada 16.augustā) bija nodokļu parādi, kas kopsummā pārsniedz 150 </w:t>
      </w:r>
      <w:proofErr w:type="spellStart"/>
      <w:r w:rsidRPr="00932CAF">
        <w:rPr>
          <w:i/>
          <w:lang w:val="lv-LV"/>
        </w:rPr>
        <w:t>euro</w:t>
      </w:r>
      <w:proofErr w:type="spellEnd"/>
      <w:r w:rsidRPr="00932CAF">
        <w:rPr>
          <w:i/>
          <w:lang w:val="lv-LV"/>
        </w:rPr>
        <w:t>.</w:t>
      </w:r>
    </w:p>
    <w:p w:rsidR="003006D0" w:rsidRDefault="00252FE0" w:rsidP="00D31169">
      <w:pPr>
        <w:numPr>
          <w:ilvl w:val="0"/>
          <w:numId w:val="2"/>
        </w:numPr>
        <w:tabs>
          <w:tab w:val="left" w:pos="0"/>
        </w:tabs>
        <w:suppressAutoHyphens/>
        <w:spacing w:before="120" w:after="120"/>
        <w:jc w:val="both"/>
        <w:rPr>
          <w:sz w:val="23"/>
          <w:szCs w:val="23"/>
          <w:lang w:val="lv-LV" w:eastAsia="ar-SA"/>
        </w:rPr>
      </w:pPr>
      <w:r w:rsidRPr="00932CAF">
        <w:rPr>
          <w:lang w:val="lv-LV"/>
        </w:rPr>
        <w:t>Iepirkuma komisija</w:t>
      </w:r>
      <w:r w:rsidR="00D31169" w:rsidRPr="00D31169">
        <w:rPr>
          <w:sz w:val="23"/>
          <w:szCs w:val="23"/>
          <w:lang w:val="lv-LV" w:eastAsia="ar-SA"/>
        </w:rPr>
        <w:t xml:space="preserve"> 2017.gada 23.augusta sēdē (protokols Nr.7), ņemot vērā, ka pretendenta SIA “ALFA DROŠĪBA GROUPS” piedāvājums ir izslēgs no dalības iepirkumā, konstatēja, ka nākamais pretendents, kurš atbilstoši Iepirkuma nolikuma 54.punktā noteiktajam piedāvājuma izvēles kritērijam (normatīvo aktu un šī nolikuma prasībām atbilstošs saimnieciski visizdevīgākais piedāvājums) piedāvā viszemāko cenu iepirkumā ir SIA “</w:t>
      </w:r>
      <w:proofErr w:type="spellStart"/>
      <w:r w:rsidR="00D31169" w:rsidRPr="00D31169">
        <w:rPr>
          <w:sz w:val="23"/>
          <w:szCs w:val="23"/>
          <w:lang w:val="lv-LV" w:eastAsia="ar-SA"/>
        </w:rPr>
        <w:t>Info</w:t>
      </w:r>
      <w:proofErr w:type="spellEnd"/>
      <w:r w:rsidR="00D31169" w:rsidRPr="00D31169">
        <w:rPr>
          <w:sz w:val="23"/>
          <w:szCs w:val="23"/>
          <w:lang w:val="lv-LV" w:eastAsia="ar-SA"/>
        </w:rPr>
        <w:t xml:space="preserve"> </w:t>
      </w:r>
      <w:proofErr w:type="spellStart"/>
      <w:r w:rsidR="00D31169" w:rsidRPr="00D31169">
        <w:rPr>
          <w:sz w:val="23"/>
          <w:szCs w:val="23"/>
          <w:lang w:val="lv-LV" w:eastAsia="ar-SA"/>
        </w:rPr>
        <w:t>dispecher</w:t>
      </w:r>
      <w:proofErr w:type="spellEnd"/>
      <w:r w:rsidR="00D31169" w:rsidRPr="00D31169">
        <w:rPr>
          <w:sz w:val="23"/>
          <w:szCs w:val="23"/>
          <w:lang w:val="lv-LV" w:eastAsia="ar-SA"/>
        </w:rPr>
        <w:t xml:space="preserve">” </w:t>
      </w:r>
      <w:r w:rsidR="003006D0">
        <w:rPr>
          <w:sz w:val="23"/>
          <w:szCs w:val="23"/>
          <w:lang w:val="lv-LV" w:eastAsia="ar-SA"/>
        </w:rPr>
        <w:t>EUR 78 728,84 bez PVN</w:t>
      </w:r>
      <w:r w:rsidR="000C4D61">
        <w:rPr>
          <w:sz w:val="23"/>
          <w:szCs w:val="23"/>
          <w:lang w:val="lv-LV" w:eastAsia="ar-SA"/>
        </w:rPr>
        <w:t xml:space="preserve">. </w:t>
      </w:r>
      <w:r w:rsidR="000C4D61" w:rsidRPr="000C4D61">
        <w:rPr>
          <w:sz w:val="23"/>
          <w:szCs w:val="23"/>
          <w:lang w:val="lv-LV" w:eastAsia="ar-SA"/>
        </w:rPr>
        <w:t>Pamatojoties uz Publisko iepirkumu liku</w:t>
      </w:r>
      <w:r w:rsidR="000C4D61">
        <w:rPr>
          <w:sz w:val="23"/>
          <w:szCs w:val="23"/>
          <w:lang w:val="lv-LV" w:eastAsia="ar-SA"/>
        </w:rPr>
        <w:t>ma 42.panta četrpadsmito daļu, Iepirkuma k</w:t>
      </w:r>
      <w:r w:rsidR="000C4D61" w:rsidRPr="000C4D61">
        <w:rPr>
          <w:sz w:val="23"/>
          <w:szCs w:val="23"/>
          <w:lang w:val="lv-LV" w:eastAsia="ar-SA"/>
        </w:rPr>
        <w:t>omisija</w:t>
      </w:r>
      <w:r w:rsidR="003006D0">
        <w:rPr>
          <w:sz w:val="23"/>
          <w:szCs w:val="23"/>
          <w:lang w:val="lv-LV" w:eastAsia="ar-SA"/>
        </w:rPr>
        <w:t xml:space="preserve"> nolēma:</w:t>
      </w:r>
    </w:p>
    <w:p w:rsidR="003006D0" w:rsidRPr="0071279D" w:rsidRDefault="003006D0" w:rsidP="003006D0">
      <w:pPr>
        <w:numPr>
          <w:ilvl w:val="1"/>
          <w:numId w:val="2"/>
        </w:numPr>
        <w:spacing w:before="120" w:after="120"/>
        <w:jc w:val="both"/>
        <w:rPr>
          <w:lang w:val="lv-LV"/>
        </w:rPr>
      </w:pPr>
      <w:r w:rsidRPr="0071279D">
        <w:rPr>
          <w:lang w:val="lv-LV"/>
        </w:rPr>
        <w:t>atzīt SIA “</w:t>
      </w:r>
      <w:proofErr w:type="spellStart"/>
      <w:r w:rsidRPr="0071279D">
        <w:rPr>
          <w:lang w:val="lv-LV"/>
        </w:rPr>
        <w:t>Info</w:t>
      </w:r>
      <w:proofErr w:type="spellEnd"/>
      <w:r w:rsidRPr="0071279D">
        <w:rPr>
          <w:lang w:val="lv-LV"/>
        </w:rPr>
        <w:t xml:space="preserve"> </w:t>
      </w:r>
      <w:proofErr w:type="spellStart"/>
      <w:r w:rsidRPr="0071279D">
        <w:rPr>
          <w:lang w:val="lv-LV"/>
        </w:rPr>
        <w:t>dispecher</w:t>
      </w:r>
      <w:proofErr w:type="spellEnd"/>
      <w:r w:rsidRPr="0071279D">
        <w:rPr>
          <w:lang w:val="lv-LV"/>
        </w:rPr>
        <w:t xml:space="preserve">”, </w:t>
      </w:r>
      <w:proofErr w:type="spellStart"/>
      <w:r w:rsidRPr="0071279D">
        <w:rPr>
          <w:lang w:val="lv-LV"/>
        </w:rPr>
        <w:t>reģ.Nr</w:t>
      </w:r>
      <w:proofErr w:type="spellEnd"/>
      <w:r w:rsidRPr="0071279D">
        <w:rPr>
          <w:lang w:val="lv-LV"/>
        </w:rPr>
        <w:t xml:space="preserve">. 51503059221, Višķu iela 21M, Daugavpils, LV-5410, par pretendentu, kuram atbilstoši citām paziņojumā par līgumu un Iepirkuma nolikumā noteiktajām prasībām un izraudzītajam piedāvājuma izvēles kritērijam būtu </w:t>
      </w:r>
      <w:r w:rsidRPr="0071279D">
        <w:rPr>
          <w:lang w:val="lv-LV"/>
        </w:rPr>
        <w:lastRenderedPageBreak/>
        <w:t>piešķiramas līguma slēgšanas tiesības iepirkumā “Fiziskās, tehniskās apsardzes pakalpojumu nodrošināšana un apsardzes tehnisko sistēmu ierīkošana un apkalpošana Daugavpils pilsētas pašvaldības iestādes „Sociālais dienests” vajadzībām”, identifikācijas numurs DPD 2017/94;</w:t>
      </w:r>
    </w:p>
    <w:p w:rsidR="00932CAF" w:rsidRDefault="003006D0" w:rsidP="003006D0">
      <w:pPr>
        <w:numPr>
          <w:ilvl w:val="1"/>
          <w:numId w:val="2"/>
        </w:numPr>
        <w:tabs>
          <w:tab w:val="left" w:pos="0"/>
        </w:tabs>
        <w:suppressAutoHyphens/>
        <w:spacing w:before="120" w:after="120"/>
        <w:jc w:val="both"/>
        <w:rPr>
          <w:sz w:val="23"/>
          <w:szCs w:val="23"/>
          <w:lang w:val="lv-LV" w:eastAsia="ar-SA"/>
        </w:rPr>
      </w:pPr>
      <w:r w:rsidRPr="0071279D">
        <w:rPr>
          <w:lang w:val="lv-LV"/>
        </w:rPr>
        <w:t xml:space="preserve">uzdot iepirkuma Komisijas loceklei </w:t>
      </w:r>
      <w:proofErr w:type="spellStart"/>
      <w:r w:rsidRPr="0071279D">
        <w:rPr>
          <w:lang w:val="lv-LV"/>
        </w:rPr>
        <w:t>I.Leikumai</w:t>
      </w:r>
      <w:proofErr w:type="spellEnd"/>
      <w:r w:rsidRPr="0071279D">
        <w:rPr>
          <w:lang w:val="lv-LV"/>
        </w:rPr>
        <w:t xml:space="preserve"> </w:t>
      </w:r>
      <w:r>
        <w:rPr>
          <w:lang w:val="lv-LV"/>
        </w:rPr>
        <w:t xml:space="preserve">Komisijas sēdes laikā </w:t>
      </w:r>
      <w:r w:rsidRPr="0071279D">
        <w:rPr>
          <w:lang w:val="lv-LV"/>
        </w:rPr>
        <w:t>pārbaudīt Publisko iepirkumu likuma 42.panta pirmās daļas 2. un 3.punktā norādīto izslēdzošo apstākļu esību uz pretendentu un nepieciešamības gadījumā sagatavot pretendentam pazi</w:t>
      </w:r>
      <w:r>
        <w:rPr>
          <w:lang w:val="lv-LV"/>
        </w:rPr>
        <w:t>ņojumu par nodokļu parādu esību</w:t>
      </w:r>
      <w:r w:rsidR="00D31169">
        <w:rPr>
          <w:sz w:val="23"/>
          <w:szCs w:val="23"/>
          <w:lang w:val="lv-LV" w:eastAsia="ar-SA"/>
        </w:rPr>
        <w:t>.</w:t>
      </w:r>
    </w:p>
    <w:p w:rsidR="003006D0" w:rsidRPr="003006D0" w:rsidRDefault="003006D0" w:rsidP="003006D0">
      <w:pPr>
        <w:numPr>
          <w:ilvl w:val="0"/>
          <w:numId w:val="2"/>
        </w:numPr>
        <w:tabs>
          <w:tab w:val="left" w:pos="0"/>
        </w:tabs>
        <w:suppressAutoHyphens/>
        <w:spacing w:before="120" w:after="120"/>
        <w:ind w:left="357" w:hanging="357"/>
        <w:jc w:val="both"/>
        <w:rPr>
          <w:sz w:val="23"/>
          <w:szCs w:val="23"/>
          <w:lang w:val="lv-LV" w:eastAsia="ar-SA"/>
        </w:rPr>
      </w:pPr>
      <w:r w:rsidRPr="003006D0">
        <w:rPr>
          <w:sz w:val="23"/>
          <w:szCs w:val="23"/>
          <w:lang w:val="lv-LV" w:eastAsia="ar-SA"/>
        </w:rPr>
        <w:t>Iepirkuma komisija</w:t>
      </w:r>
      <w:r>
        <w:rPr>
          <w:sz w:val="23"/>
          <w:szCs w:val="23"/>
          <w:lang w:val="lv-LV" w:eastAsia="ar-SA"/>
        </w:rPr>
        <w:t xml:space="preserve"> </w:t>
      </w:r>
      <w:r w:rsidRPr="003C617F">
        <w:rPr>
          <w:lang w:val="lv-LV"/>
        </w:rPr>
        <w:t xml:space="preserve">2017.gada </w:t>
      </w:r>
      <w:r>
        <w:rPr>
          <w:lang w:val="lv-LV"/>
        </w:rPr>
        <w:t xml:space="preserve">25.augusta </w:t>
      </w:r>
      <w:r w:rsidRPr="00D31169">
        <w:rPr>
          <w:sz w:val="23"/>
          <w:szCs w:val="23"/>
          <w:lang w:val="lv-LV" w:eastAsia="ar-SA"/>
        </w:rPr>
        <w:t>sēdē (protokols Nr.</w:t>
      </w:r>
      <w:r>
        <w:rPr>
          <w:sz w:val="23"/>
          <w:szCs w:val="23"/>
          <w:lang w:val="lv-LV" w:eastAsia="ar-SA"/>
        </w:rPr>
        <w:t>8</w:t>
      </w:r>
      <w:r w:rsidRPr="00D31169">
        <w:rPr>
          <w:sz w:val="23"/>
          <w:szCs w:val="23"/>
          <w:lang w:val="lv-LV" w:eastAsia="ar-SA"/>
        </w:rPr>
        <w:t>)</w:t>
      </w:r>
      <w:r w:rsidRPr="003006D0">
        <w:rPr>
          <w:lang w:val="lv-LV"/>
        </w:rPr>
        <w:t xml:space="preserve"> </w:t>
      </w:r>
      <w:r>
        <w:rPr>
          <w:sz w:val="23"/>
          <w:szCs w:val="23"/>
          <w:lang w:val="lv-LV" w:eastAsia="ar-SA"/>
        </w:rPr>
        <w:t>izskatīja</w:t>
      </w:r>
      <w:r w:rsidRPr="003006D0">
        <w:rPr>
          <w:sz w:val="23"/>
          <w:szCs w:val="23"/>
          <w:lang w:val="lv-LV" w:eastAsia="ar-SA"/>
        </w:rPr>
        <w:t xml:space="preserve"> to rīcībā esošos dokumentus un konstatē</w:t>
      </w:r>
      <w:r>
        <w:rPr>
          <w:sz w:val="23"/>
          <w:szCs w:val="23"/>
          <w:lang w:val="lv-LV" w:eastAsia="ar-SA"/>
        </w:rPr>
        <w:t>ja</w:t>
      </w:r>
      <w:r w:rsidRPr="003006D0">
        <w:rPr>
          <w:sz w:val="23"/>
          <w:szCs w:val="23"/>
          <w:lang w:val="lv-LV" w:eastAsia="ar-SA"/>
        </w:rPr>
        <w:t>, ka attiecībā uz pretendentu  SIA “</w:t>
      </w:r>
      <w:proofErr w:type="spellStart"/>
      <w:r w:rsidRPr="003006D0">
        <w:rPr>
          <w:sz w:val="23"/>
          <w:szCs w:val="23"/>
          <w:lang w:val="lv-LV" w:eastAsia="ar-SA"/>
        </w:rPr>
        <w:t>Info</w:t>
      </w:r>
      <w:proofErr w:type="spellEnd"/>
      <w:r w:rsidRPr="003006D0">
        <w:rPr>
          <w:sz w:val="23"/>
          <w:szCs w:val="23"/>
          <w:lang w:val="lv-LV" w:eastAsia="ar-SA"/>
        </w:rPr>
        <w:t xml:space="preserve"> </w:t>
      </w:r>
      <w:proofErr w:type="spellStart"/>
      <w:r w:rsidRPr="003006D0">
        <w:rPr>
          <w:sz w:val="23"/>
          <w:szCs w:val="23"/>
          <w:lang w:val="lv-LV" w:eastAsia="ar-SA"/>
        </w:rPr>
        <w:t>dispecher</w:t>
      </w:r>
      <w:proofErr w:type="spellEnd"/>
      <w:r w:rsidRPr="003006D0">
        <w:rPr>
          <w:sz w:val="23"/>
          <w:szCs w:val="23"/>
          <w:lang w:val="lv-LV" w:eastAsia="ar-SA"/>
        </w:rPr>
        <w:t xml:space="preserve">” </w:t>
      </w:r>
      <w:r w:rsidRPr="003006D0">
        <w:rPr>
          <w:bCs/>
          <w:sz w:val="23"/>
          <w:szCs w:val="23"/>
          <w:lang w:val="lv-LV" w:eastAsia="ar-SA"/>
        </w:rPr>
        <w:t xml:space="preserve">nepastāv Publisko iepirkumu likuma </w:t>
      </w:r>
      <w:r w:rsidRPr="003006D0">
        <w:rPr>
          <w:sz w:val="23"/>
          <w:szCs w:val="23"/>
          <w:lang w:val="lv-LV" w:eastAsia="ar-SA"/>
        </w:rPr>
        <w:t xml:space="preserve">42.panta </w:t>
      </w:r>
      <w:r w:rsidRPr="003006D0">
        <w:rPr>
          <w:bCs/>
          <w:sz w:val="23"/>
          <w:szCs w:val="23"/>
          <w:lang w:val="lv-LV" w:eastAsia="ar-SA"/>
        </w:rPr>
        <w:t>pirmās daļas 2. un 3.punktā norādītie izslēgšanas nosacījumi</w:t>
      </w:r>
      <w:r w:rsidRPr="003006D0">
        <w:rPr>
          <w:sz w:val="23"/>
          <w:szCs w:val="23"/>
          <w:lang w:val="lv-LV" w:eastAsia="ar-SA"/>
        </w:rPr>
        <w:t>.</w:t>
      </w:r>
    </w:p>
    <w:p w:rsidR="006D636E" w:rsidRPr="003006D0" w:rsidRDefault="003006D0" w:rsidP="003006D0">
      <w:pPr>
        <w:numPr>
          <w:ilvl w:val="0"/>
          <w:numId w:val="2"/>
        </w:numPr>
        <w:tabs>
          <w:tab w:val="left" w:pos="0"/>
        </w:tabs>
        <w:suppressAutoHyphens/>
        <w:spacing w:before="120" w:after="120"/>
        <w:ind w:left="357" w:hanging="357"/>
        <w:jc w:val="both"/>
        <w:rPr>
          <w:sz w:val="23"/>
          <w:szCs w:val="23"/>
          <w:lang w:val="lv-LV" w:eastAsia="ar-SA"/>
        </w:rPr>
      </w:pPr>
      <w:r w:rsidRPr="003006D0">
        <w:rPr>
          <w:sz w:val="23"/>
          <w:szCs w:val="23"/>
          <w:lang w:val="lv-LV" w:eastAsia="ar-SA"/>
        </w:rPr>
        <w:t xml:space="preserve">Iepirkuma komisija </w:t>
      </w:r>
      <w:r w:rsidRPr="003006D0">
        <w:rPr>
          <w:lang w:val="lv-LV"/>
        </w:rPr>
        <w:t xml:space="preserve">2017.gada 25.augusta </w:t>
      </w:r>
      <w:r w:rsidRPr="003006D0">
        <w:rPr>
          <w:sz w:val="23"/>
          <w:szCs w:val="23"/>
          <w:lang w:val="lv-LV" w:eastAsia="ar-SA"/>
        </w:rPr>
        <w:t>sēdē (protokols Nr.8)</w:t>
      </w:r>
      <w:r>
        <w:rPr>
          <w:sz w:val="23"/>
          <w:szCs w:val="23"/>
          <w:lang w:val="lv-LV" w:eastAsia="ar-SA"/>
        </w:rPr>
        <w:t>, p</w:t>
      </w:r>
      <w:r w:rsidRPr="003006D0">
        <w:rPr>
          <w:sz w:val="23"/>
          <w:szCs w:val="23"/>
          <w:lang w:val="lv-LV" w:eastAsia="ar-SA"/>
        </w:rPr>
        <w:t>amatojoties uz Publisko iepirkumu likuma 41.panta pirmo daļu un Iepirkuma nolikuma 54.punktu, nolēma atzīt SIA “</w:t>
      </w:r>
      <w:proofErr w:type="spellStart"/>
      <w:r w:rsidRPr="003006D0">
        <w:rPr>
          <w:sz w:val="23"/>
          <w:szCs w:val="23"/>
          <w:lang w:val="lv-LV" w:eastAsia="ar-SA"/>
        </w:rPr>
        <w:t>Info</w:t>
      </w:r>
      <w:proofErr w:type="spellEnd"/>
      <w:r w:rsidRPr="003006D0">
        <w:rPr>
          <w:sz w:val="23"/>
          <w:szCs w:val="23"/>
          <w:lang w:val="lv-LV" w:eastAsia="ar-SA"/>
        </w:rPr>
        <w:t xml:space="preserve"> </w:t>
      </w:r>
      <w:proofErr w:type="spellStart"/>
      <w:r w:rsidRPr="003006D0">
        <w:rPr>
          <w:sz w:val="23"/>
          <w:szCs w:val="23"/>
          <w:lang w:val="lv-LV" w:eastAsia="ar-SA"/>
        </w:rPr>
        <w:t>dispecher</w:t>
      </w:r>
      <w:proofErr w:type="spellEnd"/>
      <w:r w:rsidRPr="003006D0">
        <w:rPr>
          <w:sz w:val="23"/>
          <w:szCs w:val="23"/>
          <w:lang w:val="lv-LV" w:eastAsia="ar-SA"/>
        </w:rPr>
        <w:t xml:space="preserve">”, </w:t>
      </w:r>
      <w:proofErr w:type="spellStart"/>
      <w:r w:rsidRPr="003006D0">
        <w:rPr>
          <w:sz w:val="23"/>
          <w:szCs w:val="23"/>
          <w:lang w:val="lv-LV" w:eastAsia="ar-SA"/>
        </w:rPr>
        <w:t>reģ.Nr</w:t>
      </w:r>
      <w:proofErr w:type="spellEnd"/>
      <w:r w:rsidRPr="003006D0">
        <w:rPr>
          <w:sz w:val="23"/>
          <w:szCs w:val="23"/>
          <w:lang w:val="lv-LV" w:eastAsia="ar-SA"/>
        </w:rPr>
        <w:t>. 51503059221, Višķu iela 21M, Daugavpils, LV-5410, par uzvarētāju iepirkumā „Fiziskās, tehniskās apsardzes pakalpojumu nodrošināšana un apsardzes tehnisko sistēmu ierīkošana un apkalpošana Daugavpils pilsētas pašvaldības iestādes „Sociālais dienests” vajadzībām”, identifikācijas numurs DPD 2017/94, un piešķirt iepirkuma līguma slēgšanas tiesības par summu EUR 78 728,84  bez PVN</w:t>
      </w:r>
      <w:r w:rsidR="006D636E" w:rsidRPr="003006D0">
        <w:rPr>
          <w:lang w:val="lv-LV"/>
        </w:rPr>
        <w:t>.</w:t>
      </w:r>
    </w:p>
    <w:p w:rsidR="006D636E" w:rsidRPr="00932CAF" w:rsidRDefault="006D636E" w:rsidP="00F46588">
      <w:pPr>
        <w:numPr>
          <w:ilvl w:val="0"/>
          <w:numId w:val="2"/>
        </w:numPr>
        <w:tabs>
          <w:tab w:val="left" w:pos="0"/>
        </w:tabs>
        <w:suppressAutoHyphens/>
        <w:spacing w:after="80"/>
        <w:jc w:val="both"/>
        <w:rPr>
          <w:lang w:val="lv-LV" w:eastAsia="ar-SA"/>
        </w:rPr>
      </w:pPr>
      <w:r w:rsidRPr="00932CAF">
        <w:rPr>
          <w:lang w:val="lv-LV" w:eastAsia="lv-LV"/>
        </w:rPr>
        <w:t>Pretendent</w:t>
      </w:r>
      <w:r w:rsidR="007C7C09">
        <w:rPr>
          <w:lang w:val="lv-LV" w:eastAsia="lv-LV"/>
        </w:rPr>
        <w:t>s</w:t>
      </w:r>
      <w:r w:rsidRPr="00932CAF">
        <w:rPr>
          <w:lang w:val="lv-LV" w:eastAsia="lv-LV"/>
        </w:rPr>
        <w:t xml:space="preserve"> nepiesaista apakšuzņēmējus un pretendent</w:t>
      </w:r>
      <w:r w:rsidR="007C7C09">
        <w:rPr>
          <w:lang w:val="lv-LV" w:eastAsia="lv-LV"/>
        </w:rPr>
        <w:t xml:space="preserve">s </w:t>
      </w:r>
      <w:r w:rsidRPr="00932CAF">
        <w:rPr>
          <w:lang w:val="lv-LV" w:eastAsia="lv-LV"/>
        </w:rPr>
        <w:t>nebalstās uz personu, lai apliecinātu, ka t</w:t>
      </w:r>
      <w:r w:rsidR="007C7C09">
        <w:rPr>
          <w:lang w:val="lv-LV" w:eastAsia="lv-LV"/>
        </w:rPr>
        <w:t>ā</w:t>
      </w:r>
      <w:r w:rsidRPr="00932CAF">
        <w:rPr>
          <w:lang w:val="lv-LV" w:eastAsia="lv-LV"/>
        </w:rPr>
        <w:t xml:space="preserve"> kvalifikācija atbilst paziņojumā par līgumu vai iepirkuma procedūras dokumentos noteiktajām prasībām.</w:t>
      </w:r>
    </w:p>
    <w:p w:rsidR="00B604AD" w:rsidRPr="00932CAF" w:rsidRDefault="00B604AD" w:rsidP="00B604AD">
      <w:pPr>
        <w:numPr>
          <w:ilvl w:val="0"/>
          <w:numId w:val="2"/>
        </w:numPr>
        <w:tabs>
          <w:tab w:val="left" w:pos="0"/>
        </w:tabs>
        <w:suppressAutoHyphens/>
        <w:spacing w:after="80"/>
        <w:jc w:val="both"/>
        <w:rPr>
          <w:lang w:val="lv-LV" w:eastAsia="ar-SA"/>
        </w:rPr>
      </w:pPr>
      <w:r w:rsidRPr="00932CAF">
        <w:rPr>
          <w:lang w:val="lv-LV" w:eastAsia="lv-LV"/>
        </w:rPr>
        <w:t>Par nepamatoti lētiem atzītie piedāvājumi – nav.</w:t>
      </w:r>
    </w:p>
    <w:p w:rsidR="00FA1BA5" w:rsidRPr="00932CAF" w:rsidRDefault="00FA1BA5" w:rsidP="00633AD0">
      <w:pPr>
        <w:numPr>
          <w:ilvl w:val="0"/>
          <w:numId w:val="2"/>
        </w:numPr>
        <w:tabs>
          <w:tab w:val="left" w:pos="0"/>
        </w:tabs>
        <w:suppressAutoHyphens/>
        <w:spacing w:after="80"/>
        <w:jc w:val="both"/>
        <w:rPr>
          <w:lang w:val="lv-LV" w:eastAsia="ar-SA"/>
        </w:rPr>
      </w:pPr>
      <w:r w:rsidRPr="00932CAF">
        <w:rPr>
          <w:lang w:val="lv-LV" w:eastAsia="lv-LV"/>
        </w:rPr>
        <w:t xml:space="preserve">Iemesli, kuru dēļ netiek paredzēta elektroniska piedāvājumu iesniegšana – </w:t>
      </w:r>
      <w:r w:rsidR="00291BE1" w:rsidRPr="00932CAF">
        <w:rPr>
          <w:lang w:val="lv-LV" w:eastAsia="lv-LV"/>
        </w:rPr>
        <w:t>p</w:t>
      </w:r>
      <w:r w:rsidR="00A91C38" w:rsidRPr="00932CAF">
        <w:rPr>
          <w:lang w:val="lv-LV" w:eastAsia="lv-LV"/>
        </w:rPr>
        <w:t>amatojoties uz Publisko iepirkumu likuma Pārejas noteikumu 3.punktu.</w:t>
      </w:r>
      <w:r w:rsidRPr="00932CAF">
        <w:rPr>
          <w:lang w:val="lv-LV" w:eastAsia="lv-LV"/>
        </w:rPr>
        <w:t xml:space="preserve"> </w:t>
      </w:r>
    </w:p>
    <w:p w:rsidR="00B604AD" w:rsidRPr="00932CAF" w:rsidRDefault="00B604AD" w:rsidP="00B604AD">
      <w:pPr>
        <w:numPr>
          <w:ilvl w:val="0"/>
          <w:numId w:val="2"/>
        </w:numPr>
        <w:tabs>
          <w:tab w:val="left" w:pos="0"/>
        </w:tabs>
        <w:suppressAutoHyphens/>
        <w:spacing w:after="80"/>
        <w:jc w:val="both"/>
        <w:rPr>
          <w:lang w:val="lv-LV" w:eastAsia="ar-SA"/>
        </w:rPr>
      </w:pPr>
      <w:r w:rsidRPr="00932CAF">
        <w:rPr>
          <w:lang w:val="lv-LV" w:eastAsia="lv-LV"/>
        </w:rPr>
        <w:t>Konstatētie interešu konflikti – nav konstatēti.</w:t>
      </w:r>
    </w:p>
    <w:p w:rsidR="00A90C5E" w:rsidRPr="00932CAF" w:rsidRDefault="006D636E" w:rsidP="00633AD0">
      <w:pPr>
        <w:numPr>
          <w:ilvl w:val="0"/>
          <w:numId w:val="2"/>
        </w:numPr>
        <w:tabs>
          <w:tab w:val="left" w:pos="0"/>
        </w:tabs>
        <w:suppressAutoHyphens/>
        <w:spacing w:after="80"/>
        <w:jc w:val="both"/>
        <w:rPr>
          <w:lang w:val="lv-LV" w:eastAsia="ar-SA"/>
        </w:rPr>
      </w:pPr>
      <w:r w:rsidRPr="00932CAF">
        <w:rPr>
          <w:lang w:val="lv-LV" w:eastAsia="lv-LV"/>
        </w:rPr>
        <w:t>V</w:t>
      </w:r>
      <w:r w:rsidR="00782D69" w:rsidRPr="00932CAF">
        <w:rPr>
          <w:lang w:val="lv-LV" w:eastAsia="lv-LV"/>
        </w:rPr>
        <w:t xml:space="preserve">isi </w:t>
      </w:r>
      <w:r w:rsidR="00922D0D" w:rsidRPr="00932CAF">
        <w:rPr>
          <w:lang w:val="lv-LV" w:eastAsia="lv-LV"/>
        </w:rPr>
        <w:t>pretendenti</w:t>
      </w:r>
      <w:r w:rsidR="00291BE1" w:rsidRPr="00932CAF">
        <w:rPr>
          <w:lang w:val="lv-LV" w:eastAsia="lv-LV"/>
        </w:rPr>
        <w:t xml:space="preserve"> </w:t>
      </w:r>
      <w:r w:rsidR="003006D0">
        <w:rPr>
          <w:lang w:val="lv-LV" w:eastAsia="lv-LV"/>
        </w:rPr>
        <w:t>2017.gada 28</w:t>
      </w:r>
      <w:r w:rsidRPr="00932CAF">
        <w:rPr>
          <w:lang w:val="lv-LV" w:eastAsia="lv-LV"/>
        </w:rPr>
        <w:t xml:space="preserve">.augustā </w:t>
      </w:r>
      <w:r w:rsidR="00291BE1" w:rsidRPr="00932CAF">
        <w:rPr>
          <w:lang w:val="lv-LV" w:eastAsia="lv-LV"/>
        </w:rPr>
        <w:t>tika informē</w:t>
      </w:r>
      <w:r w:rsidR="00A90C5E" w:rsidRPr="00932CAF">
        <w:rPr>
          <w:lang w:val="lv-LV" w:eastAsia="lv-LV"/>
        </w:rPr>
        <w:t xml:space="preserve">ti par </w:t>
      </w:r>
      <w:r w:rsidR="003006D0">
        <w:rPr>
          <w:lang w:val="lv-LV" w:eastAsia="lv-LV"/>
        </w:rPr>
        <w:t>iepirkuma</w:t>
      </w:r>
      <w:r w:rsidR="00A90C5E" w:rsidRPr="00932CAF">
        <w:rPr>
          <w:lang w:val="lv-LV" w:eastAsia="lv-LV"/>
        </w:rPr>
        <w:t xml:space="preserve"> rezultātiem</w:t>
      </w:r>
      <w:r w:rsidR="00922D0D" w:rsidRPr="00932CAF">
        <w:rPr>
          <w:lang w:val="lv-LV" w:eastAsia="lv-LV"/>
        </w:rPr>
        <w:t>.</w:t>
      </w:r>
    </w:p>
    <w:p w:rsidR="00922D0D" w:rsidRPr="007C7C09" w:rsidRDefault="00922D0D" w:rsidP="00922D0D">
      <w:pPr>
        <w:tabs>
          <w:tab w:val="left" w:pos="0"/>
        </w:tabs>
        <w:suppressAutoHyphens/>
        <w:spacing w:after="80"/>
        <w:ind w:left="360"/>
        <w:jc w:val="both"/>
        <w:rPr>
          <w:sz w:val="2"/>
          <w:szCs w:val="23"/>
          <w:lang w:val="lv-LV" w:eastAsia="lv-LV"/>
        </w:rPr>
      </w:pPr>
    </w:p>
    <w:p w:rsidR="00922D0D" w:rsidRPr="00932CAF" w:rsidRDefault="00922D0D" w:rsidP="00922D0D">
      <w:pPr>
        <w:tabs>
          <w:tab w:val="left" w:pos="0"/>
        </w:tabs>
        <w:spacing w:before="120"/>
        <w:jc w:val="both"/>
        <w:rPr>
          <w:lang w:val="lv-LV" w:eastAsia="lv-LV"/>
        </w:rPr>
      </w:pPr>
      <w:r w:rsidRPr="00932CAF">
        <w:rPr>
          <w:lang w:val="lv-LV"/>
        </w:rPr>
        <w:t xml:space="preserve">Ziņojums ir sastādīts uz </w:t>
      </w:r>
      <w:r w:rsidR="00EA0F3A" w:rsidRPr="00932CAF">
        <w:rPr>
          <w:lang w:val="lv-LV"/>
        </w:rPr>
        <w:t>6 (sešām</w:t>
      </w:r>
      <w:r w:rsidRPr="00932CAF">
        <w:rPr>
          <w:lang w:val="lv-LV"/>
        </w:rPr>
        <w:t>) lapām.</w:t>
      </w:r>
    </w:p>
    <w:p w:rsidR="00917275" w:rsidRDefault="00917275" w:rsidP="00917275">
      <w:pPr>
        <w:pStyle w:val="Header"/>
        <w:tabs>
          <w:tab w:val="clear" w:pos="8306"/>
          <w:tab w:val="left" w:pos="720"/>
        </w:tabs>
        <w:spacing w:before="240"/>
        <w:jc w:val="both"/>
        <w:rPr>
          <w:lang w:val="lv-LV"/>
        </w:rPr>
      </w:pPr>
      <w:r>
        <w:rPr>
          <w:lang w:val="lv-LV"/>
        </w:rPr>
        <w:t xml:space="preserve">Daugavpils pilsētas domes </w:t>
      </w:r>
    </w:p>
    <w:p w:rsidR="00922D0D" w:rsidRPr="00932CAF" w:rsidRDefault="00917275" w:rsidP="00917275">
      <w:pPr>
        <w:pStyle w:val="Header"/>
        <w:tabs>
          <w:tab w:val="clear" w:pos="8306"/>
          <w:tab w:val="left" w:pos="720"/>
        </w:tabs>
        <w:spacing w:after="240"/>
        <w:jc w:val="both"/>
        <w:rPr>
          <w:lang w:val="lv-LV"/>
        </w:rPr>
      </w:pPr>
      <w:r>
        <w:rPr>
          <w:lang w:val="lv-LV"/>
        </w:rPr>
        <w:t>Iepirkuma k</w:t>
      </w:r>
      <w:r w:rsidR="00922D0D" w:rsidRPr="00932CAF">
        <w:rPr>
          <w:lang w:val="lv-LV"/>
        </w:rPr>
        <w:t>omisijas priekšsēdētāja</w:t>
      </w:r>
      <w:r w:rsidR="00922D0D" w:rsidRPr="00932CAF">
        <w:rPr>
          <w:lang w:val="lv-LV"/>
        </w:rPr>
        <w:tab/>
      </w:r>
      <w:r w:rsidR="00922D0D" w:rsidRPr="00932CAF">
        <w:rPr>
          <w:lang w:val="lv-LV"/>
        </w:rPr>
        <w:tab/>
      </w:r>
      <w:r w:rsidR="00922D0D" w:rsidRPr="00932CAF">
        <w:rPr>
          <w:lang w:val="lv-LV"/>
        </w:rPr>
        <w:tab/>
      </w:r>
      <w:r w:rsidR="00922D0D" w:rsidRPr="00932CAF">
        <w:rPr>
          <w:lang w:val="lv-LV"/>
        </w:rPr>
        <w:tab/>
      </w:r>
      <w:r w:rsidR="00922D0D" w:rsidRPr="00932CAF">
        <w:rPr>
          <w:lang w:val="lv-LV"/>
        </w:rPr>
        <w:tab/>
      </w:r>
      <w:r w:rsidR="00922D0D" w:rsidRPr="00932CAF">
        <w:rPr>
          <w:lang w:val="lv-LV"/>
        </w:rPr>
        <w:tab/>
      </w:r>
      <w:r w:rsidR="00922D0D" w:rsidRPr="00932CAF">
        <w:rPr>
          <w:lang w:val="lv-LV"/>
        </w:rPr>
        <w:tab/>
        <w:t>J.Kornutjaka</w:t>
      </w:r>
    </w:p>
    <w:p w:rsidR="00B604AD" w:rsidRPr="00932CAF" w:rsidRDefault="006D636E" w:rsidP="00B604AD">
      <w:pPr>
        <w:pStyle w:val="Header"/>
        <w:tabs>
          <w:tab w:val="clear" w:pos="8306"/>
          <w:tab w:val="left" w:pos="720"/>
        </w:tabs>
        <w:spacing w:before="240"/>
        <w:rPr>
          <w:lang w:val="lv-LV"/>
        </w:rPr>
      </w:pPr>
      <w:r w:rsidRPr="00932CAF">
        <w:rPr>
          <w:lang w:val="lv-LV"/>
        </w:rPr>
        <w:t>Sagatavoja</w:t>
      </w:r>
      <w:r w:rsidR="00B604AD" w:rsidRPr="00932CAF">
        <w:rPr>
          <w:lang w:val="lv-LV"/>
        </w:rPr>
        <w:t>:</w:t>
      </w:r>
    </w:p>
    <w:p w:rsidR="00FA74DE" w:rsidRPr="00932CAF" w:rsidRDefault="00917275" w:rsidP="00B604AD">
      <w:pPr>
        <w:pStyle w:val="Header"/>
        <w:tabs>
          <w:tab w:val="clear" w:pos="8306"/>
          <w:tab w:val="left" w:pos="720"/>
        </w:tabs>
        <w:spacing w:after="240"/>
        <w:rPr>
          <w:lang w:val="lv-LV"/>
        </w:rPr>
      </w:pPr>
      <w:r>
        <w:rPr>
          <w:lang w:val="lv-LV"/>
        </w:rPr>
        <w:t>Iepirkuma k</w:t>
      </w:r>
      <w:r w:rsidR="006D636E" w:rsidRPr="00932CAF">
        <w:rPr>
          <w:lang w:val="lv-LV"/>
        </w:rPr>
        <w:t>omisijas locekle</w:t>
      </w:r>
      <w:r w:rsidR="00922D0D" w:rsidRPr="00932CAF">
        <w:rPr>
          <w:lang w:val="lv-LV"/>
        </w:rPr>
        <w:t>, protokolist</w:t>
      </w:r>
      <w:r w:rsidR="006D636E" w:rsidRPr="00932CAF">
        <w:rPr>
          <w:lang w:val="lv-LV"/>
        </w:rPr>
        <w:t>e</w:t>
      </w:r>
      <w:r w:rsidR="00922D0D" w:rsidRPr="00932CAF">
        <w:rPr>
          <w:lang w:val="lv-LV"/>
        </w:rPr>
        <w:t xml:space="preserve"> </w:t>
      </w:r>
      <w:proofErr w:type="spellStart"/>
      <w:r w:rsidR="006D636E" w:rsidRPr="00932CAF">
        <w:rPr>
          <w:lang w:val="lv-LV"/>
        </w:rPr>
        <w:t>I.Leikuma</w:t>
      </w:r>
      <w:proofErr w:type="spellEnd"/>
    </w:p>
    <w:sectPr w:rsidR="00FA74DE" w:rsidRPr="00932CAF" w:rsidSect="00922D0D">
      <w:footerReference w:type="default" r:id="rId10"/>
      <w:pgSz w:w="12240" w:h="15840"/>
      <w:pgMar w:top="1134" w:right="1134"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0D" w:rsidRDefault="00922D0D" w:rsidP="00922D0D">
      <w:r>
        <w:separator/>
      </w:r>
    </w:p>
  </w:endnote>
  <w:endnote w:type="continuationSeparator" w:id="0">
    <w:p w:rsidR="00922D0D" w:rsidRDefault="00922D0D" w:rsidP="0092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1896921904"/>
      <w:docPartObj>
        <w:docPartGallery w:val="Page Numbers (Bottom of Page)"/>
        <w:docPartUnique/>
      </w:docPartObj>
    </w:sdtPr>
    <w:sdtEndPr>
      <w:rPr>
        <w:noProof/>
      </w:rPr>
    </w:sdtEndPr>
    <w:sdtContent>
      <w:p w:rsidR="00922D0D" w:rsidRPr="009E76F1" w:rsidRDefault="00922D0D">
        <w:pPr>
          <w:pStyle w:val="Footer"/>
          <w:jc w:val="center"/>
          <w:rPr>
            <w:sz w:val="23"/>
            <w:szCs w:val="23"/>
          </w:rPr>
        </w:pPr>
        <w:r w:rsidRPr="009E76F1">
          <w:rPr>
            <w:sz w:val="23"/>
            <w:szCs w:val="23"/>
          </w:rPr>
          <w:fldChar w:fldCharType="begin"/>
        </w:r>
        <w:r w:rsidRPr="009E76F1">
          <w:rPr>
            <w:sz w:val="23"/>
            <w:szCs w:val="23"/>
          </w:rPr>
          <w:instrText xml:space="preserve"> PAGE   \* MERGEFORMAT </w:instrText>
        </w:r>
        <w:r w:rsidRPr="009E76F1">
          <w:rPr>
            <w:sz w:val="23"/>
            <w:szCs w:val="23"/>
          </w:rPr>
          <w:fldChar w:fldCharType="separate"/>
        </w:r>
        <w:r w:rsidR="00FD779B">
          <w:rPr>
            <w:noProof/>
            <w:sz w:val="23"/>
            <w:szCs w:val="23"/>
          </w:rPr>
          <w:t>2</w:t>
        </w:r>
        <w:r w:rsidRPr="009E76F1">
          <w:rPr>
            <w:noProof/>
            <w:sz w:val="23"/>
            <w:szCs w:val="23"/>
          </w:rPr>
          <w:fldChar w:fldCharType="end"/>
        </w:r>
      </w:p>
    </w:sdtContent>
  </w:sdt>
  <w:p w:rsidR="00922D0D" w:rsidRDefault="009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0D" w:rsidRDefault="00922D0D" w:rsidP="00922D0D">
      <w:r>
        <w:separator/>
      </w:r>
    </w:p>
  </w:footnote>
  <w:footnote w:type="continuationSeparator" w:id="0">
    <w:p w:rsidR="00922D0D" w:rsidRDefault="00922D0D" w:rsidP="0092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DA3"/>
    <w:multiLevelType w:val="multilevel"/>
    <w:tmpl w:val="9EB04200"/>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A32394"/>
    <w:multiLevelType w:val="multilevel"/>
    <w:tmpl w:val="4268F300"/>
    <w:lvl w:ilvl="0">
      <w:start w:val="1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489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723DC4"/>
    <w:multiLevelType w:val="multilevel"/>
    <w:tmpl w:val="F6F0DF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5375C9"/>
    <w:multiLevelType w:val="multilevel"/>
    <w:tmpl w:val="485A110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1D63DD"/>
    <w:multiLevelType w:val="multilevel"/>
    <w:tmpl w:val="28E8A1F0"/>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3F431DEF"/>
    <w:multiLevelType w:val="multilevel"/>
    <w:tmpl w:val="828EDF0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875AB0"/>
    <w:multiLevelType w:val="multilevel"/>
    <w:tmpl w:val="CAB2ADD4"/>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9">
    <w:nsid w:val="525C56A6"/>
    <w:multiLevelType w:val="multilevel"/>
    <w:tmpl w:val="E126F2E4"/>
    <w:lvl w:ilvl="0">
      <w:start w:val="8"/>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8EF0B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12">
    <w:nsid w:val="780C245B"/>
    <w:multiLevelType w:val="multilevel"/>
    <w:tmpl w:val="12D4C6EC"/>
    <w:lvl w:ilvl="0">
      <w:start w:val="2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C255E2A"/>
    <w:multiLevelType w:val="multilevel"/>
    <w:tmpl w:val="90F22450"/>
    <w:lvl w:ilvl="0">
      <w:start w:val="1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13"/>
  </w:num>
  <w:num w:numId="4">
    <w:abstractNumId w:val="6"/>
  </w:num>
  <w:num w:numId="5">
    <w:abstractNumId w:val="4"/>
  </w:num>
  <w:num w:numId="6">
    <w:abstractNumId w:val="11"/>
  </w:num>
  <w:num w:numId="7">
    <w:abstractNumId w:val="3"/>
  </w:num>
  <w:num w:numId="8">
    <w:abstractNumId w:val="5"/>
  </w:num>
  <w:num w:numId="9">
    <w:abstractNumId w:val="12"/>
  </w:num>
  <w:num w:numId="10">
    <w:abstractNumId w:val="1"/>
  </w:num>
  <w:num w:numId="11">
    <w:abstractNumId w:val="10"/>
  </w:num>
  <w:num w:numId="12">
    <w:abstractNumId w:val="14"/>
  </w:num>
  <w:num w:numId="13">
    <w:abstractNumId w:val="9"/>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0"/>
    <w:rsid w:val="000363D0"/>
    <w:rsid w:val="00036F05"/>
    <w:rsid w:val="00045670"/>
    <w:rsid w:val="0007525A"/>
    <w:rsid w:val="000C4D61"/>
    <w:rsid w:val="00122D48"/>
    <w:rsid w:val="0012369F"/>
    <w:rsid w:val="001340F1"/>
    <w:rsid w:val="0014482A"/>
    <w:rsid w:val="00186AE7"/>
    <w:rsid w:val="00195E42"/>
    <w:rsid w:val="001B56CB"/>
    <w:rsid w:val="00202F18"/>
    <w:rsid w:val="0022399C"/>
    <w:rsid w:val="00247827"/>
    <w:rsid w:val="00252FE0"/>
    <w:rsid w:val="0028624B"/>
    <w:rsid w:val="00291BE1"/>
    <w:rsid w:val="002B65FB"/>
    <w:rsid w:val="002C5C78"/>
    <w:rsid w:val="002D35F7"/>
    <w:rsid w:val="002D742F"/>
    <w:rsid w:val="002F5AC1"/>
    <w:rsid w:val="003003BA"/>
    <w:rsid w:val="003006D0"/>
    <w:rsid w:val="00331016"/>
    <w:rsid w:val="00351C1C"/>
    <w:rsid w:val="003D60F3"/>
    <w:rsid w:val="003F5A15"/>
    <w:rsid w:val="004339FE"/>
    <w:rsid w:val="004755E6"/>
    <w:rsid w:val="004765E2"/>
    <w:rsid w:val="00482402"/>
    <w:rsid w:val="004D0445"/>
    <w:rsid w:val="004E046F"/>
    <w:rsid w:val="005142CA"/>
    <w:rsid w:val="00535FEB"/>
    <w:rsid w:val="005F5F8B"/>
    <w:rsid w:val="00623C64"/>
    <w:rsid w:val="00633AD0"/>
    <w:rsid w:val="00637EEF"/>
    <w:rsid w:val="0069431A"/>
    <w:rsid w:val="00694AED"/>
    <w:rsid w:val="006D636E"/>
    <w:rsid w:val="006E2D80"/>
    <w:rsid w:val="00744073"/>
    <w:rsid w:val="00765F1B"/>
    <w:rsid w:val="00782D69"/>
    <w:rsid w:val="007840AF"/>
    <w:rsid w:val="007C66BA"/>
    <w:rsid w:val="007C7C09"/>
    <w:rsid w:val="00821582"/>
    <w:rsid w:val="00835024"/>
    <w:rsid w:val="008407BD"/>
    <w:rsid w:val="00886B1B"/>
    <w:rsid w:val="008C3E8B"/>
    <w:rsid w:val="008D6A7D"/>
    <w:rsid w:val="008E20C2"/>
    <w:rsid w:val="008F171D"/>
    <w:rsid w:val="00917275"/>
    <w:rsid w:val="00922D0D"/>
    <w:rsid w:val="009235CA"/>
    <w:rsid w:val="00924827"/>
    <w:rsid w:val="0092536B"/>
    <w:rsid w:val="00932CAF"/>
    <w:rsid w:val="00944181"/>
    <w:rsid w:val="00972CD2"/>
    <w:rsid w:val="00985CF3"/>
    <w:rsid w:val="009975AF"/>
    <w:rsid w:val="009B567A"/>
    <w:rsid w:val="009C000A"/>
    <w:rsid w:val="009E76F1"/>
    <w:rsid w:val="00A33E20"/>
    <w:rsid w:val="00A470B0"/>
    <w:rsid w:val="00A501EE"/>
    <w:rsid w:val="00A5705E"/>
    <w:rsid w:val="00A63134"/>
    <w:rsid w:val="00A7798E"/>
    <w:rsid w:val="00A90C5E"/>
    <w:rsid w:val="00A91C38"/>
    <w:rsid w:val="00A97E42"/>
    <w:rsid w:val="00AE0372"/>
    <w:rsid w:val="00B2602C"/>
    <w:rsid w:val="00B47E57"/>
    <w:rsid w:val="00B604AD"/>
    <w:rsid w:val="00B9264C"/>
    <w:rsid w:val="00BA5A3F"/>
    <w:rsid w:val="00C3385F"/>
    <w:rsid w:val="00C35A27"/>
    <w:rsid w:val="00C53889"/>
    <w:rsid w:val="00CA334D"/>
    <w:rsid w:val="00CB545C"/>
    <w:rsid w:val="00CC3481"/>
    <w:rsid w:val="00CC7CF3"/>
    <w:rsid w:val="00D31169"/>
    <w:rsid w:val="00D43235"/>
    <w:rsid w:val="00D503CE"/>
    <w:rsid w:val="00DF2FCC"/>
    <w:rsid w:val="00E41E7B"/>
    <w:rsid w:val="00E43775"/>
    <w:rsid w:val="00E46504"/>
    <w:rsid w:val="00E46B06"/>
    <w:rsid w:val="00E5383F"/>
    <w:rsid w:val="00E67FAF"/>
    <w:rsid w:val="00EA0F3A"/>
    <w:rsid w:val="00F2439B"/>
    <w:rsid w:val="00F36C80"/>
    <w:rsid w:val="00F42302"/>
    <w:rsid w:val="00F46588"/>
    <w:rsid w:val="00F65C65"/>
    <w:rsid w:val="00F93002"/>
    <w:rsid w:val="00F937B8"/>
    <w:rsid w:val="00FA1BA5"/>
    <w:rsid w:val="00FA74DE"/>
    <w:rsid w:val="00FB59C0"/>
    <w:rsid w:val="00FD779B"/>
    <w:rsid w:val="00FE3B80"/>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DE"/>
    <w:rPr>
      <w:sz w:val="24"/>
      <w:szCs w:val="24"/>
      <w:lang w:val="en-GB"/>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rsid w:val="00FA74DE"/>
    <w:pPr>
      <w:tabs>
        <w:tab w:val="center" w:pos="4153"/>
        <w:tab w:val="right" w:pos="8306"/>
      </w:tabs>
      <w:suppressAutoHyphens/>
    </w:pPr>
    <w:rPr>
      <w:lang w:eastAsia="ar-SA"/>
    </w:rPr>
  </w:style>
  <w:style w:type="character" w:customStyle="1" w:styleId="HeaderChar">
    <w:name w:val="Header Char"/>
    <w:basedOn w:val="DefaultParagraphFont"/>
    <w:link w:val="Header"/>
    <w:rsid w:val="00FA74DE"/>
    <w:rPr>
      <w:sz w:val="24"/>
      <w:szCs w:val="24"/>
      <w:lang w:val="en-GB" w:eastAsia="ar-SA"/>
    </w:rPr>
  </w:style>
  <w:style w:type="paragraph" w:styleId="ListParagraph">
    <w:name w:val="List Paragraph"/>
    <w:basedOn w:val="Normal"/>
    <w:uiPriority w:val="34"/>
    <w:qFormat/>
    <w:rsid w:val="00FA74DE"/>
    <w:pPr>
      <w:ind w:left="720"/>
      <w:contextualSpacing/>
    </w:pPr>
  </w:style>
  <w:style w:type="paragraph" w:styleId="BodyTextIndent3">
    <w:name w:val="Body Text Indent 3"/>
    <w:basedOn w:val="Normal"/>
    <w:link w:val="BodyTextIndent3Char"/>
    <w:rsid w:val="00FA74DE"/>
    <w:pPr>
      <w:ind w:left="1260" w:hanging="721"/>
      <w:jc w:val="both"/>
    </w:pPr>
    <w:rPr>
      <w:lang w:val="lv-LV"/>
    </w:rPr>
  </w:style>
  <w:style w:type="character" w:customStyle="1" w:styleId="BodyTextIndent3Char">
    <w:name w:val="Body Text Indent 3 Char"/>
    <w:basedOn w:val="DefaultParagraphFont"/>
    <w:link w:val="BodyTextIndent3"/>
    <w:rsid w:val="00FA74DE"/>
    <w:rPr>
      <w:sz w:val="24"/>
      <w:szCs w:val="24"/>
      <w:lang w:val="lv-LV"/>
    </w:rPr>
  </w:style>
  <w:style w:type="paragraph" w:styleId="Footer">
    <w:name w:val="footer"/>
    <w:basedOn w:val="Normal"/>
    <w:link w:val="FooterChar"/>
    <w:uiPriority w:val="99"/>
    <w:unhideWhenUsed/>
    <w:rsid w:val="00922D0D"/>
    <w:pPr>
      <w:tabs>
        <w:tab w:val="center" w:pos="4680"/>
        <w:tab w:val="right" w:pos="9360"/>
      </w:tabs>
    </w:pPr>
  </w:style>
  <w:style w:type="character" w:customStyle="1" w:styleId="FooterChar">
    <w:name w:val="Footer Char"/>
    <w:basedOn w:val="DefaultParagraphFont"/>
    <w:link w:val="Footer"/>
    <w:uiPriority w:val="99"/>
    <w:rsid w:val="00922D0D"/>
    <w:rPr>
      <w:sz w:val="24"/>
      <w:szCs w:val="24"/>
      <w:lang w:val="en-GB"/>
    </w:rPr>
  </w:style>
  <w:style w:type="paragraph" w:styleId="BalloonText">
    <w:name w:val="Balloon Text"/>
    <w:basedOn w:val="Normal"/>
    <w:link w:val="BalloonTextChar"/>
    <w:uiPriority w:val="99"/>
    <w:semiHidden/>
    <w:unhideWhenUsed/>
    <w:rsid w:val="0018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E7"/>
    <w:rPr>
      <w:rFonts w:ascii="Segoe UI" w:hAnsi="Segoe UI" w:cs="Segoe UI"/>
      <w:sz w:val="18"/>
      <w:szCs w:val="18"/>
      <w:lang w:val="en-GB"/>
    </w:rPr>
  </w:style>
  <w:style w:type="paragraph" w:customStyle="1" w:styleId="naisf">
    <w:name w:val="naisf"/>
    <w:basedOn w:val="Normal"/>
    <w:rsid w:val="0022399C"/>
    <w:pPr>
      <w:spacing w:before="100" w:beforeAutospacing="1" w:after="100" w:afterAutospacing="1"/>
      <w:jc w:val="both"/>
    </w:pPr>
    <w:rPr>
      <w:rFonts w:eastAsia="Arial Unicode MS"/>
      <w:lang w:val="en-US"/>
    </w:rPr>
  </w:style>
  <w:style w:type="paragraph" w:customStyle="1" w:styleId="Style">
    <w:name w:val="Style"/>
    <w:rsid w:val="00F46588"/>
    <w:pPr>
      <w:widowControl w:val="0"/>
      <w:autoSpaceDE w:val="0"/>
      <w:autoSpaceDN w:val="0"/>
      <w:adjustRightInd w:val="0"/>
    </w:pPr>
    <w:rPr>
      <w:szCs w:val="24"/>
    </w:rPr>
  </w:style>
  <w:style w:type="paragraph" w:customStyle="1" w:styleId="Numeracija">
    <w:name w:val="Numeracija"/>
    <w:basedOn w:val="Normal"/>
    <w:rsid w:val="00331016"/>
    <w:pPr>
      <w:numPr>
        <w:numId w:val="8"/>
      </w:numPr>
      <w:jc w:val="both"/>
    </w:pPr>
    <w:rPr>
      <w:sz w:val="26"/>
      <w:lang w:val="lv-LV"/>
    </w:rPr>
  </w:style>
  <w:style w:type="paragraph" w:customStyle="1" w:styleId="tv2132">
    <w:name w:val="tv2132"/>
    <w:basedOn w:val="Normal"/>
    <w:rsid w:val="00FB59C0"/>
    <w:pPr>
      <w:spacing w:line="360" w:lineRule="auto"/>
      <w:ind w:firstLine="300"/>
    </w:pPr>
    <w:rPr>
      <w:color w:val="414142"/>
      <w:sz w:val="20"/>
      <w:szCs w:val="20"/>
      <w:lang w:val="en-US"/>
    </w:rPr>
  </w:style>
  <w:style w:type="paragraph" w:customStyle="1" w:styleId="a">
    <w:name w:val="Заголовок таблицы"/>
    <w:basedOn w:val="Normal"/>
    <w:rsid w:val="00045670"/>
    <w:pPr>
      <w:suppressLineNumbers/>
      <w:suppressAutoHyphens/>
      <w:jc w:val="center"/>
    </w:pPr>
    <w:rPr>
      <w:b/>
      <w:bCs/>
      <w:lang w:val="lv-LV" w:eastAsia="ar-SA"/>
    </w:rPr>
  </w:style>
  <w:style w:type="character" w:styleId="Hyperlink">
    <w:name w:val="Hyperlink"/>
    <w:uiPriority w:val="99"/>
    <w:rsid w:val="00045670"/>
    <w:rPr>
      <w:color w:val="0000FF"/>
      <w:u w:val="single"/>
    </w:rPr>
  </w:style>
  <w:style w:type="paragraph" w:styleId="BodyTextIndent2">
    <w:name w:val="Body Text Indent 2"/>
    <w:basedOn w:val="Normal"/>
    <w:link w:val="BodyTextIndent2Char"/>
    <w:uiPriority w:val="99"/>
    <w:rsid w:val="00045670"/>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uiPriority w:val="99"/>
    <w:rsid w:val="00045670"/>
    <w:rPr>
      <w:sz w:val="24"/>
      <w:szCs w:val="24"/>
      <w:lang w:val="lv-LV" w:eastAsia="ar-SA"/>
    </w:rPr>
  </w:style>
  <w:style w:type="paragraph" w:customStyle="1" w:styleId="StyleStyle2Justified">
    <w:name w:val="Style Style2 + Justified"/>
    <w:basedOn w:val="Normal"/>
    <w:rsid w:val="00045670"/>
    <w:pPr>
      <w:tabs>
        <w:tab w:val="left" w:pos="1080"/>
      </w:tabs>
      <w:spacing w:before="240" w:after="120"/>
      <w:jc w:val="both"/>
    </w:pPr>
    <w:rPr>
      <w:szCs w:val="20"/>
      <w:lang w:val="lv-LV"/>
    </w:rPr>
  </w:style>
  <w:style w:type="paragraph" w:styleId="BodyTextIndent">
    <w:name w:val="Body Text Indent"/>
    <w:basedOn w:val="Normal"/>
    <w:link w:val="BodyTextIndentChar"/>
    <w:uiPriority w:val="99"/>
    <w:semiHidden/>
    <w:unhideWhenUsed/>
    <w:rsid w:val="00694AED"/>
    <w:pPr>
      <w:spacing w:after="120"/>
      <w:ind w:left="283"/>
    </w:pPr>
  </w:style>
  <w:style w:type="character" w:customStyle="1" w:styleId="BodyTextIndentChar">
    <w:name w:val="Body Text Indent Char"/>
    <w:basedOn w:val="DefaultParagraphFont"/>
    <w:link w:val="BodyTextIndent"/>
    <w:uiPriority w:val="99"/>
    <w:semiHidden/>
    <w:rsid w:val="00694AED"/>
    <w:rPr>
      <w:sz w:val="24"/>
      <w:szCs w:val="24"/>
      <w:lang w:val="en-GB"/>
    </w:rPr>
  </w:style>
  <w:style w:type="paragraph" w:customStyle="1" w:styleId="RakstzRakstz2">
    <w:name w:val="Rakstz. Rakstz.2"/>
    <w:basedOn w:val="Normal"/>
    <w:next w:val="BlockText"/>
    <w:rsid w:val="00932CAF"/>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semiHidden/>
    <w:unhideWhenUsed/>
    <w:rsid w:val="00932CAF"/>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DE"/>
    <w:rPr>
      <w:sz w:val="24"/>
      <w:szCs w:val="24"/>
      <w:lang w:val="en-GB"/>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rsid w:val="00FA74DE"/>
    <w:pPr>
      <w:tabs>
        <w:tab w:val="center" w:pos="4153"/>
        <w:tab w:val="right" w:pos="8306"/>
      </w:tabs>
      <w:suppressAutoHyphens/>
    </w:pPr>
    <w:rPr>
      <w:lang w:eastAsia="ar-SA"/>
    </w:rPr>
  </w:style>
  <w:style w:type="character" w:customStyle="1" w:styleId="HeaderChar">
    <w:name w:val="Header Char"/>
    <w:basedOn w:val="DefaultParagraphFont"/>
    <w:link w:val="Header"/>
    <w:rsid w:val="00FA74DE"/>
    <w:rPr>
      <w:sz w:val="24"/>
      <w:szCs w:val="24"/>
      <w:lang w:val="en-GB" w:eastAsia="ar-SA"/>
    </w:rPr>
  </w:style>
  <w:style w:type="paragraph" w:styleId="ListParagraph">
    <w:name w:val="List Paragraph"/>
    <w:basedOn w:val="Normal"/>
    <w:uiPriority w:val="34"/>
    <w:qFormat/>
    <w:rsid w:val="00FA74DE"/>
    <w:pPr>
      <w:ind w:left="720"/>
      <w:contextualSpacing/>
    </w:pPr>
  </w:style>
  <w:style w:type="paragraph" w:styleId="BodyTextIndent3">
    <w:name w:val="Body Text Indent 3"/>
    <w:basedOn w:val="Normal"/>
    <w:link w:val="BodyTextIndent3Char"/>
    <w:rsid w:val="00FA74DE"/>
    <w:pPr>
      <w:ind w:left="1260" w:hanging="721"/>
      <w:jc w:val="both"/>
    </w:pPr>
    <w:rPr>
      <w:lang w:val="lv-LV"/>
    </w:rPr>
  </w:style>
  <w:style w:type="character" w:customStyle="1" w:styleId="BodyTextIndent3Char">
    <w:name w:val="Body Text Indent 3 Char"/>
    <w:basedOn w:val="DefaultParagraphFont"/>
    <w:link w:val="BodyTextIndent3"/>
    <w:rsid w:val="00FA74DE"/>
    <w:rPr>
      <w:sz w:val="24"/>
      <w:szCs w:val="24"/>
      <w:lang w:val="lv-LV"/>
    </w:rPr>
  </w:style>
  <w:style w:type="paragraph" w:styleId="Footer">
    <w:name w:val="footer"/>
    <w:basedOn w:val="Normal"/>
    <w:link w:val="FooterChar"/>
    <w:uiPriority w:val="99"/>
    <w:unhideWhenUsed/>
    <w:rsid w:val="00922D0D"/>
    <w:pPr>
      <w:tabs>
        <w:tab w:val="center" w:pos="4680"/>
        <w:tab w:val="right" w:pos="9360"/>
      </w:tabs>
    </w:pPr>
  </w:style>
  <w:style w:type="character" w:customStyle="1" w:styleId="FooterChar">
    <w:name w:val="Footer Char"/>
    <w:basedOn w:val="DefaultParagraphFont"/>
    <w:link w:val="Footer"/>
    <w:uiPriority w:val="99"/>
    <w:rsid w:val="00922D0D"/>
    <w:rPr>
      <w:sz w:val="24"/>
      <w:szCs w:val="24"/>
      <w:lang w:val="en-GB"/>
    </w:rPr>
  </w:style>
  <w:style w:type="paragraph" w:styleId="BalloonText">
    <w:name w:val="Balloon Text"/>
    <w:basedOn w:val="Normal"/>
    <w:link w:val="BalloonTextChar"/>
    <w:uiPriority w:val="99"/>
    <w:semiHidden/>
    <w:unhideWhenUsed/>
    <w:rsid w:val="0018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E7"/>
    <w:rPr>
      <w:rFonts w:ascii="Segoe UI" w:hAnsi="Segoe UI" w:cs="Segoe UI"/>
      <w:sz w:val="18"/>
      <w:szCs w:val="18"/>
      <w:lang w:val="en-GB"/>
    </w:rPr>
  </w:style>
  <w:style w:type="paragraph" w:customStyle="1" w:styleId="naisf">
    <w:name w:val="naisf"/>
    <w:basedOn w:val="Normal"/>
    <w:rsid w:val="0022399C"/>
    <w:pPr>
      <w:spacing w:before="100" w:beforeAutospacing="1" w:after="100" w:afterAutospacing="1"/>
      <w:jc w:val="both"/>
    </w:pPr>
    <w:rPr>
      <w:rFonts w:eastAsia="Arial Unicode MS"/>
      <w:lang w:val="en-US"/>
    </w:rPr>
  </w:style>
  <w:style w:type="paragraph" w:customStyle="1" w:styleId="Style">
    <w:name w:val="Style"/>
    <w:rsid w:val="00F46588"/>
    <w:pPr>
      <w:widowControl w:val="0"/>
      <w:autoSpaceDE w:val="0"/>
      <w:autoSpaceDN w:val="0"/>
      <w:adjustRightInd w:val="0"/>
    </w:pPr>
    <w:rPr>
      <w:szCs w:val="24"/>
    </w:rPr>
  </w:style>
  <w:style w:type="paragraph" w:customStyle="1" w:styleId="Numeracija">
    <w:name w:val="Numeracija"/>
    <w:basedOn w:val="Normal"/>
    <w:rsid w:val="00331016"/>
    <w:pPr>
      <w:numPr>
        <w:numId w:val="8"/>
      </w:numPr>
      <w:jc w:val="both"/>
    </w:pPr>
    <w:rPr>
      <w:sz w:val="26"/>
      <w:lang w:val="lv-LV"/>
    </w:rPr>
  </w:style>
  <w:style w:type="paragraph" w:customStyle="1" w:styleId="tv2132">
    <w:name w:val="tv2132"/>
    <w:basedOn w:val="Normal"/>
    <w:rsid w:val="00FB59C0"/>
    <w:pPr>
      <w:spacing w:line="360" w:lineRule="auto"/>
      <w:ind w:firstLine="300"/>
    </w:pPr>
    <w:rPr>
      <w:color w:val="414142"/>
      <w:sz w:val="20"/>
      <w:szCs w:val="20"/>
      <w:lang w:val="en-US"/>
    </w:rPr>
  </w:style>
  <w:style w:type="paragraph" w:customStyle="1" w:styleId="a">
    <w:name w:val="Заголовок таблицы"/>
    <w:basedOn w:val="Normal"/>
    <w:rsid w:val="00045670"/>
    <w:pPr>
      <w:suppressLineNumbers/>
      <w:suppressAutoHyphens/>
      <w:jc w:val="center"/>
    </w:pPr>
    <w:rPr>
      <w:b/>
      <w:bCs/>
      <w:lang w:val="lv-LV" w:eastAsia="ar-SA"/>
    </w:rPr>
  </w:style>
  <w:style w:type="character" w:styleId="Hyperlink">
    <w:name w:val="Hyperlink"/>
    <w:uiPriority w:val="99"/>
    <w:rsid w:val="00045670"/>
    <w:rPr>
      <w:color w:val="0000FF"/>
      <w:u w:val="single"/>
    </w:rPr>
  </w:style>
  <w:style w:type="paragraph" w:styleId="BodyTextIndent2">
    <w:name w:val="Body Text Indent 2"/>
    <w:basedOn w:val="Normal"/>
    <w:link w:val="BodyTextIndent2Char"/>
    <w:uiPriority w:val="99"/>
    <w:rsid w:val="00045670"/>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uiPriority w:val="99"/>
    <w:rsid w:val="00045670"/>
    <w:rPr>
      <w:sz w:val="24"/>
      <w:szCs w:val="24"/>
      <w:lang w:val="lv-LV" w:eastAsia="ar-SA"/>
    </w:rPr>
  </w:style>
  <w:style w:type="paragraph" w:customStyle="1" w:styleId="StyleStyle2Justified">
    <w:name w:val="Style Style2 + Justified"/>
    <w:basedOn w:val="Normal"/>
    <w:rsid w:val="00045670"/>
    <w:pPr>
      <w:tabs>
        <w:tab w:val="left" w:pos="1080"/>
      </w:tabs>
      <w:spacing w:before="240" w:after="120"/>
      <w:jc w:val="both"/>
    </w:pPr>
    <w:rPr>
      <w:szCs w:val="20"/>
      <w:lang w:val="lv-LV"/>
    </w:rPr>
  </w:style>
  <w:style w:type="paragraph" w:styleId="BodyTextIndent">
    <w:name w:val="Body Text Indent"/>
    <w:basedOn w:val="Normal"/>
    <w:link w:val="BodyTextIndentChar"/>
    <w:uiPriority w:val="99"/>
    <w:semiHidden/>
    <w:unhideWhenUsed/>
    <w:rsid w:val="00694AED"/>
    <w:pPr>
      <w:spacing w:after="120"/>
      <w:ind w:left="283"/>
    </w:pPr>
  </w:style>
  <w:style w:type="character" w:customStyle="1" w:styleId="BodyTextIndentChar">
    <w:name w:val="Body Text Indent Char"/>
    <w:basedOn w:val="DefaultParagraphFont"/>
    <w:link w:val="BodyTextIndent"/>
    <w:uiPriority w:val="99"/>
    <w:semiHidden/>
    <w:rsid w:val="00694AED"/>
    <w:rPr>
      <w:sz w:val="24"/>
      <w:szCs w:val="24"/>
      <w:lang w:val="en-GB"/>
    </w:rPr>
  </w:style>
  <w:style w:type="paragraph" w:customStyle="1" w:styleId="RakstzRakstz2">
    <w:name w:val="Rakstz. Rakstz.2"/>
    <w:basedOn w:val="Normal"/>
    <w:next w:val="BlockText"/>
    <w:rsid w:val="00932CAF"/>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semiHidden/>
    <w:unhideWhenUsed/>
    <w:rsid w:val="00932CAF"/>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ga.leikum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10076</Words>
  <Characters>5744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Bartuls</dc:creator>
  <cp:lastModifiedBy>Ilga Leikuma</cp:lastModifiedBy>
  <cp:revision>6</cp:revision>
  <cp:lastPrinted>2017-08-28T11:42:00Z</cp:lastPrinted>
  <dcterms:created xsi:type="dcterms:W3CDTF">2017-08-14T07:43:00Z</dcterms:created>
  <dcterms:modified xsi:type="dcterms:W3CDTF">2017-08-28T11:42:00Z</dcterms:modified>
</cp:coreProperties>
</file>